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B28E88" w14:textId="4E4C7CBE" w:rsidR="000D2746" w:rsidRDefault="0025448C" w:rsidP="00896230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Kolbuszowa</w:t>
      </w:r>
      <w:r w:rsidR="000D274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, dn. </w:t>
      </w:r>
      <w:r w:rsidR="00187B5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10.03</w:t>
      </w:r>
      <w:r w:rsidR="000D274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.201</w:t>
      </w:r>
      <w:r w:rsidR="00B62E3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7</w:t>
      </w:r>
      <w:r w:rsidR="000D274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r.</w:t>
      </w:r>
    </w:p>
    <w:p w14:paraId="7212A842" w14:textId="77777777" w:rsidR="000D2746" w:rsidRPr="00CA2520" w:rsidRDefault="000D2746" w:rsidP="00B61D4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ZAPYTANIE OFERTOWE </w:t>
      </w:r>
    </w:p>
    <w:p w14:paraId="064B5325" w14:textId="660E5129" w:rsidR="008E77B5" w:rsidRPr="007C49A3" w:rsidRDefault="000D2746" w:rsidP="008E77B5">
      <w:pPr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7C49A3">
        <w:rPr>
          <w:rFonts w:ascii="Arial Narrow" w:hAnsi="Arial Narrow" w:cs="Times New Roman"/>
          <w:b/>
          <w:sz w:val="24"/>
          <w:szCs w:val="24"/>
          <w:lang w:eastAsia="pl-PL"/>
        </w:rPr>
        <w:t xml:space="preserve">na </w:t>
      </w:r>
      <w:r w:rsidRPr="007C49A3">
        <w:rPr>
          <w:rFonts w:ascii="Arial Narrow" w:hAnsi="Arial Narrow" w:cs="Times New Roman"/>
          <w:b/>
          <w:color w:val="000000"/>
          <w:sz w:val="24"/>
          <w:szCs w:val="24"/>
          <w:lang w:eastAsia="pl-PL"/>
        </w:rPr>
        <w:t>przeprowa</w:t>
      </w:r>
      <w:r w:rsidR="00257C9C" w:rsidRPr="007C49A3">
        <w:rPr>
          <w:rFonts w:ascii="Arial Narrow" w:hAnsi="Arial Narrow" w:cs="Times New Roman"/>
          <w:b/>
          <w:color w:val="000000"/>
          <w:sz w:val="24"/>
          <w:szCs w:val="24"/>
          <w:lang w:eastAsia="pl-PL"/>
        </w:rPr>
        <w:t xml:space="preserve">dzenie doradztwa po </w:t>
      </w:r>
      <w:r w:rsidRPr="007C49A3">
        <w:rPr>
          <w:rFonts w:ascii="Arial Narrow" w:hAnsi="Arial Narrow" w:cs="Times New Roman"/>
          <w:b/>
          <w:color w:val="000000"/>
          <w:sz w:val="24"/>
          <w:szCs w:val="24"/>
          <w:lang w:eastAsia="pl-PL"/>
        </w:rPr>
        <w:t xml:space="preserve">założeni działalności gospodarczej, w ramach projektu </w:t>
      </w:r>
      <w:r w:rsidRPr="007C49A3">
        <w:rPr>
          <w:rFonts w:ascii="Arial Narrow" w:hAnsi="Arial Narrow" w:cs="Courier New"/>
          <w:b/>
          <w:color w:val="000000"/>
          <w:sz w:val="24"/>
          <w:szCs w:val="24"/>
        </w:rPr>
        <w:t>„</w:t>
      </w:r>
      <w:r w:rsidR="008E77B5" w:rsidRPr="007C49A3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BIZNESKLASA – wspieranie przedsiębiorczości w powiecie kolbuszowskim i ropczycko-sędziszowskim”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6"/>
        <w:gridCol w:w="7462"/>
      </w:tblGrid>
      <w:tr w:rsidR="000D2746" w:rsidRPr="00CA2520" w14:paraId="02E31A64" w14:textId="77777777" w:rsidTr="00B0229D">
        <w:tc>
          <w:tcPr>
            <w:tcW w:w="983" w:type="pct"/>
            <w:shd w:val="clear" w:color="auto" w:fill="F2F2F2"/>
            <w:vAlign w:val="center"/>
          </w:tcPr>
          <w:p w14:paraId="03A3183A" w14:textId="77777777" w:rsidR="000D2746" w:rsidRPr="00CA2520" w:rsidRDefault="000D2746" w:rsidP="00863E6C">
            <w:pPr>
              <w:pStyle w:val="Default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  <w:p w14:paraId="22E50ACA" w14:textId="77777777" w:rsidR="000D2746" w:rsidRPr="00CA2520" w:rsidRDefault="000D2746" w:rsidP="00863E6C">
            <w:pPr>
              <w:pStyle w:val="Default"/>
              <w:rPr>
                <w:rFonts w:ascii="Times New Roman" w:hAnsi="Times New Roman" w:cs="Times New Roman"/>
                <w:i/>
                <w:color w:val="auto"/>
              </w:rPr>
            </w:pPr>
            <w:r w:rsidRPr="00CA2520">
              <w:rPr>
                <w:rFonts w:ascii="Times New Roman" w:hAnsi="Times New Roman" w:cs="Times New Roman"/>
                <w:i/>
                <w:color w:val="auto"/>
              </w:rPr>
              <w:t>I. Nazwa i adres Zamawiającego</w:t>
            </w:r>
          </w:p>
          <w:p w14:paraId="47DBB72E" w14:textId="77777777" w:rsidR="000D2746" w:rsidRPr="00CA2520" w:rsidRDefault="000D2746" w:rsidP="00863E6C">
            <w:pPr>
              <w:pStyle w:val="Default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4017" w:type="pct"/>
          </w:tcPr>
          <w:p w14:paraId="126B6F58" w14:textId="4043CD8B" w:rsidR="00187B53" w:rsidRPr="000B6919" w:rsidRDefault="00187B53" w:rsidP="00D931AC">
            <w:pPr>
              <w:pStyle w:val="Default"/>
              <w:tabs>
                <w:tab w:val="left" w:pos="2865"/>
              </w:tabs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B6919">
              <w:rPr>
                <w:rFonts w:ascii="Arial Narrow" w:hAnsi="Arial Narrow" w:cs="Times New Roman"/>
                <w:b/>
                <w:sz w:val="20"/>
                <w:szCs w:val="20"/>
              </w:rPr>
              <w:t>Stowarzyszenie Na Rzecz Ro</w:t>
            </w:r>
            <w:r w:rsidR="0025448C">
              <w:rPr>
                <w:rFonts w:ascii="Arial Narrow" w:hAnsi="Arial Narrow" w:cs="Times New Roman"/>
                <w:b/>
                <w:sz w:val="20"/>
                <w:szCs w:val="20"/>
              </w:rPr>
              <w:t>zwoju Powiatu Kolbuszowskiego „</w:t>
            </w:r>
            <w:r w:rsidRPr="000B6919">
              <w:rPr>
                <w:rFonts w:ascii="Arial Narrow" w:hAnsi="Arial Narrow" w:cs="Times New Roman"/>
                <w:b/>
                <w:sz w:val="20"/>
                <w:szCs w:val="20"/>
              </w:rPr>
              <w:t>NIL</w:t>
            </w:r>
            <w:r w:rsidR="0025448C">
              <w:rPr>
                <w:rFonts w:ascii="Arial Narrow" w:hAnsi="Arial Narrow" w:cs="Times New Roman"/>
                <w:b/>
                <w:sz w:val="20"/>
                <w:szCs w:val="20"/>
              </w:rPr>
              <w:t>”</w:t>
            </w:r>
            <w:r w:rsidRPr="000B6919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36-100 Kolbuszowa ul</w:t>
            </w:r>
            <w:r w:rsidR="003C20F6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Pr="000B6919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Jana Pawła II 8 </w:t>
            </w:r>
          </w:p>
          <w:p w14:paraId="586BFB90" w14:textId="6107AA87" w:rsidR="00D931AC" w:rsidRPr="003C20F6" w:rsidRDefault="00187B53" w:rsidP="00D931AC">
            <w:pPr>
              <w:pStyle w:val="Default"/>
              <w:tabs>
                <w:tab w:val="left" w:pos="2865"/>
              </w:tabs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3C20F6">
              <w:rPr>
                <w:rFonts w:ascii="Arial Narrow" w:hAnsi="Arial Narrow" w:cs="Times New Roman"/>
                <w:sz w:val="20"/>
                <w:szCs w:val="20"/>
              </w:rPr>
              <w:t>NIP 8141576249</w:t>
            </w:r>
          </w:p>
          <w:p w14:paraId="419EAAE7" w14:textId="04312192" w:rsidR="00D931AC" w:rsidRPr="003C20F6" w:rsidRDefault="00187B53" w:rsidP="00D931AC">
            <w:pPr>
              <w:pStyle w:val="Default"/>
              <w:tabs>
                <w:tab w:val="left" w:pos="2865"/>
              </w:tabs>
              <w:jc w:val="both"/>
              <w:rPr>
                <w:rStyle w:val="Hipercze"/>
                <w:rFonts w:ascii="Arial Narrow" w:hAnsi="Arial Narrow"/>
                <w:sz w:val="20"/>
                <w:szCs w:val="20"/>
              </w:rPr>
            </w:pPr>
            <w:r w:rsidRPr="003C20F6">
              <w:rPr>
                <w:rFonts w:ascii="Arial Narrow" w:hAnsi="Arial Narrow" w:cs="Times New Roman"/>
                <w:sz w:val="20"/>
                <w:szCs w:val="20"/>
              </w:rPr>
              <w:t>e-mail: nil@kolbuszowa.pl</w:t>
            </w:r>
            <w:r w:rsidR="00D931AC" w:rsidRPr="003C20F6">
              <w:rPr>
                <w:rFonts w:ascii="Arial Narrow" w:hAnsi="Arial Narrow" w:cs="Times New Roman"/>
                <w:color w:val="auto"/>
                <w:sz w:val="20"/>
                <w:szCs w:val="20"/>
                <w:shd w:val="clear" w:color="auto" w:fill="FFFFFF"/>
              </w:rPr>
              <w:t xml:space="preserve">   </w:t>
            </w:r>
          </w:p>
          <w:p w14:paraId="1F07A21E" w14:textId="4DDF812D" w:rsidR="000D2746" w:rsidRPr="000B6919" w:rsidRDefault="00D931AC" w:rsidP="00D931AC">
            <w:pPr>
              <w:pStyle w:val="Default"/>
              <w:tabs>
                <w:tab w:val="left" w:pos="2865"/>
              </w:tabs>
              <w:jc w:val="both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 w:rsidRPr="000B6919">
              <w:rPr>
                <w:rFonts w:ascii="Arial Narrow" w:hAnsi="Arial Narrow" w:cs="Times New Roman"/>
                <w:sz w:val="20"/>
                <w:szCs w:val="20"/>
              </w:rPr>
              <w:t>Adres strony internetowej na której dostępne jest zapytani</w:t>
            </w:r>
            <w:r w:rsidR="00187B53" w:rsidRPr="000B6919">
              <w:rPr>
                <w:rFonts w:ascii="Arial Narrow" w:hAnsi="Arial Narrow" w:cs="Times New Roman"/>
                <w:sz w:val="20"/>
                <w:szCs w:val="20"/>
              </w:rPr>
              <w:t>e ofertowe: www.nil.kolbuszowa.pl</w:t>
            </w:r>
          </w:p>
        </w:tc>
      </w:tr>
      <w:tr w:rsidR="000D2746" w:rsidRPr="00CA2520" w14:paraId="62262665" w14:textId="77777777" w:rsidTr="00B0229D">
        <w:trPr>
          <w:trHeight w:val="1252"/>
        </w:trPr>
        <w:tc>
          <w:tcPr>
            <w:tcW w:w="983" w:type="pct"/>
            <w:shd w:val="clear" w:color="auto" w:fill="F2F2F2"/>
            <w:vAlign w:val="center"/>
          </w:tcPr>
          <w:p w14:paraId="5D78185D" w14:textId="77777777" w:rsidR="000D2746" w:rsidRPr="00CA2520" w:rsidRDefault="000D2746" w:rsidP="00863E6C">
            <w:pPr>
              <w:pStyle w:val="Default"/>
              <w:spacing w:after="18"/>
              <w:rPr>
                <w:rFonts w:ascii="Times New Roman" w:hAnsi="Times New Roman" w:cs="Times New Roman"/>
                <w:i/>
                <w:color w:val="auto"/>
              </w:rPr>
            </w:pPr>
            <w:r w:rsidRPr="00CA2520">
              <w:rPr>
                <w:rFonts w:ascii="Times New Roman" w:hAnsi="Times New Roman" w:cs="Times New Roman"/>
                <w:i/>
                <w:color w:val="auto"/>
              </w:rPr>
              <w:t>II. Tryb wyboru oferty</w:t>
            </w:r>
          </w:p>
        </w:tc>
        <w:tc>
          <w:tcPr>
            <w:tcW w:w="4017" w:type="pct"/>
          </w:tcPr>
          <w:p w14:paraId="634B7DCE" w14:textId="52AD761F" w:rsidR="000D2746" w:rsidRPr="000B6919" w:rsidRDefault="000D2746" w:rsidP="003439A9">
            <w:pPr>
              <w:pStyle w:val="Akapitzlist"/>
              <w:spacing w:after="240"/>
              <w:ind w:left="0"/>
              <w:jc w:val="both"/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  <w:r w:rsidRPr="000B6919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 xml:space="preserve">Postępowanie o udzielenie zamówienia prowadzone jest w oparciu o </w:t>
            </w:r>
            <w:r w:rsidR="003439A9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 xml:space="preserve">aktualne </w:t>
            </w:r>
            <w:r w:rsidRPr="000B6919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>Wytyczne w zakresie kwalifikowalności wydatków w ramach Europejskiego Funduszu Rozwoju Regionalnego, Europejskiego Funduszu Społecznego oraz Fundusz</w:t>
            </w:r>
            <w:r w:rsidR="003439A9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 xml:space="preserve">u Spójności na lata 2014 – 2020. </w:t>
            </w:r>
            <w:r w:rsidRPr="000B6919">
              <w:rPr>
                <w:rFonts w:ascii="Arial Narrow" w:hAnsi="Arial Narrow" w:cs="Times New Roman"/>
                <w:sz w:val="20"/>
                <w:szCs w:val="20"/>
              </w:rPr>
              <w:t>Do niniejszego trybu nie stosuje się przepisów Ustawy Prawo Zamówień Publicznych</w:t>
            </w:r>
            <w:r w:rsidR="000B6919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</w:tc>
      </w:tr>
      <w:tr w:rsidR="000D2746" w:rsidRPr="00CA2520" w14:paraId="5D24A545" w14:textId="77777777" w:rsidTr="00B0229D">
        <w:trPr>
          <w:trHeight w:val="673"/>
        </w:trPr>
        <w:tc>
          <w:tcPr>
            <w:tcW w:w="983" w:type="pct"/>
            <w:shd w:val="clear" w:color="auto" w:fill="F2F2F2"/>
            <w:vAlign w:val="center"/>
          </w:tcPr>
          <w:p w14:paraId="6C9BD35F" w14:textId="77777777" w:rsidR="000D2746" w:rsidRPr="00CA2520" w:rsidRDefault="000D2746" w:rsidP="00863E6C">
            <w:pPr>
              <w:pStyle w:val="Default"/>
              <w:rPr>
                <w:rFonts w:ascii="Times New Roman" w:hAnsi="Times New Roman" w:cs="Times New Roman"/>
                <w:i/>
                <w:color w:val="auto"/>
              </w:rPr>
            </w:pPr>
            <w:r w:rsidRPr="00CA2520">
              <w:rPr>
                <w:rFonts w:ascii="Times New Roman" w:hAnsi="Times New Roman" w:cs="Times New Roman"/>
                <w:i/>
                <w:color w:val="auto"/>
              </w:rPr>
              <w:t>III. Przedmiot zamówienia</w:t>
            </w:r>
          </w:p>
        </w:tc>
        <w:tc>
          <w:tcPr>
            <w:tcW w:w="4017" w:type="pct"/>
          </w:tcPr>
          <w:p w14:paraId="3108C5D2" w14:textId="77777777" w:rsidR="000D2746" w:rsidRPr="000B6919" w:rsidRDefault="000D2746" w:rsidP="00447709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0"/>
                <w:szCs w:val="20"/>
                <w:lang w:eastAsia="ar-SA"/>
              </w:rPr>
            </w:pPr>
          </w:p>
          <w:p w14:paraId="3899C8C1" w14:textId="7B0F2618" w:rsidR="000D2746" w:rsidRPr="000B6919" w:rsidRDefault="000D2746" w:rsidP="0044770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0B6919">
              <w:rPr>
                <w:rFonts w:ascii="Arial Narrow" w:hAnsi="Arial Narrow" w:cs="Times New Roman"/>
                <w:color w:val="auto"/>
                <w:sz w:val="20"/>
                <w:szCs w:val="20"/>
                <w:lang w:eastAsia="ar-SA"/>
              </w:rPr>
              <w:t>794</w:t>
            </w:r>
            <w:r w:rsidR="00590CB3" w:rsidRPr="000B6919">
              <w:rPr>
                <w:rFonts w:ascii="Arial Narrow" w:hAnsi="Arial Narrow" w:cs="Times New Roman"/>
                <w:color w:val="auto"/>
                <w:sz w:val="20"/>
                <w:szCs w:val="20"/>
                <w:lang w:eastAsia="ar-SA"/>
              </w:rPr>
              <w:t>11</w:t>
            </w:r>
            <w:r w:rsidRPr="000B6919">
              <w:rPr>
                <w:rFonts w:ascii="Arial Narrow" w:hAnsi="Arial Narrow" w:cs="Times New Roman"/>
                <w:color w:val="auto"/>
                <w:sz w:val="20"/>
                <w:szCs w:val="20"/>
                <w:lang w:eastAsia="ar-SA"/>
              </w:rPr>
              <w:t>000-8  Usługi doradcze w zakresie działalności gospodarczej i zarządzania oraz podobne</w:t>
            </w:r>
          </w:p>
          <w:p w14:paraId="7EB7682E" w14:textId="77777777" w:rsidR="000D2746" w:rsidRPr="000B6919" w:rsidRDefault="000D2746" w:rsidP="00447709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746" w:rsidRPr="00CA2520" w14:paraId="4E4E204D" w14:textId="77777777" w:rsidTr="00B0229D">
        <w:trPr>
          <w:trHeight w:val="1003"/>
        </w:trPr>
        <w:tc>
          <w:tcPr>
            <w:tcW w:w="983" w:type="pct"/>
            <w:shd w:val="clear" w:color="auto" w:fill="F2F2F2"/>
            <w:vAlign w:val="center"/>
          </w:tcPr>
          <w:p w14:paraId="61E52BF2" w14:textId="77777777" w:rsidR="000D2746" w:rsidRPr="00CA2520" w:rsidRDefault="000D2746" w:rsidP="00863E6C">
            <w:pPr>
              <w:pStyle w:val="Default"/>
              <w:rPr>
                <w:rFonts w:ascii="Times New Roman" w:hAnsi="Times New Roman" w:cs="Times New Roman"/>
                <w:i/>
                <w:color w:val="auto"/>
              </w:rPr>
            </w:pPr>
            <w:r w:rsidRPr="00CA2520">
              <w:rPr>
                <w:rFonts w:ascii="Times New Roman" w:hAnsi="Times New Roman" w:cs="Times New Roman"/>
                <w:i/>
                <w:color w:val="auto"/>
              </w:rPr>
              <w:t>IV. Opis przedmiotu zamówienia</w:t>
            </w:r>
          </w:p>
        </w:tc>
        <w:tc>
          <w:tcPr>
            <w:tcW w:w="4017" w:type="pct"/>
          </w:tcPr>
          <w:p w14:paraId="69B7E160" w14:textId="69BE60C4" w:rsidR="000D2746" w:rsidRPr="000B6919" w:rsidRDefault="000D2746" w:rsidP="00AF1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6919">
              <w:rPr>
                <w:rFonts w:ascii="Arial Narrow" w:hAnsi="Arial Narrow" w:cs="Times New Roman"/>
                <w:sz w:val="20"/>
                <w:szCs w:val="20"/>
              </w:rPr>
              <w:t>Przedmiotem zamówienia jest przeprowadzenie doradztwa</w:t>
            </w:r>
            <w:r w:rsidR="00D931AC" w:rsidRPr="000B6919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0B6919">
              <w:rPr>
                <w:rFonts w:ascii="Arial Narrow" w:hAnsi="Arial Narrow" w:cs="Times New Roman"/>
                <w:sz w:val="20"/>
                <w:szCs w:val="20"/>
              </w:rPr>
              <w:t>indywidualnego p</w:t>
            </w:r>
            <w:r w:rsidR="00257C9C" w:rsidRPr="000B6919">
              <w:rPr>
                <w:rFonts w:ascii="Arial Narrow" w:hAnsi="Arial Narrow" w:cs="Times New Roman"/>
                <w:sz w:val="20"/>
                <w:szCs w:val="20"/>
              </w:rPr>
              <w:t>o</w:t>
            </w:r>
            <w:r w:rsidRPr="000B6919">
              <w:rPr>
                <w:rFonts w:ascii="Arial Narrow" w:hAnsi="Arial Narrow" w:cs="Times New Roman"/>
                <w:sz w:val="20"/>
                <w:szCs w:val="20"/>
              </w:rPr>
              <w:t xml:space="preserve"> założeni</w:t>
            </w:r>
            <w:r w:rsidR="00257C9C" w:rsidRPr="000B6919">
              <w:rPr>
                <w:rFonts w:ascii="Arial Narrow" w:hAnsi="Arial Narrow" w:cs="Times New Roman"/>
                <w:sz w:val="20"/>
                <w:szCs w:val="20"/>
              </w:rPr>
              <w:t>u</w:t>
            </w:r>
            <w:r w:rsidRPr="000B6919">
              <w:rPr>
                <w:rFonts w:ascii="Arial Narrow" w:hAnsi="Arial Narrow" w:cs="Times New Roman"/>
                <w:sz w:val="20"/>
                <w:szCs w:val="20"/>
              </w:rPr>
              <w:t xml:space="preserve"> działalności gospodarczej dla uczestników projektu </w:t>
            </w:r>
            <w:r w:rsidR="00AF1A0A" w:rsidRPr="000B6919">
              <w:rPr>
                <w:rFonts w:ascii="Arial Narrow" w:hAnsi="Arial Narrow" w:cs="Courier New"/>
                <w:color w:val="000000"/>
                <w:sz w:val="20"/>
                <w:szCs w:val="20"/>
              </w:rPr>
              <w:t>„</w:t>
            </w:r>
            <w:r w:rsidR="00AF1A0A" w:rsidRPr="000B6919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  <w:t>BIZNESKLASA–wspieranie przedsiębiorczości w powiecie kolbuszowskim i ropczycko-sędziszowskim”</w:t>
            </w:r>
            <w:r w:rsidR="00AF1A0A" w:rsidRPr="000B6919">
              <w:rPr>
                <w:rFonts w:ascii="Arial Narrow" w:hAnsi="Arial Narrow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B6919">
              <w:rPr>
                <w:rFonts w:ascii="Arial Narrow" w:hAnsi="Arial Narrow" w:cs="Times New Roman"/>
                <w:sz w:val="20"/>
                <w:szCs w:val="20"/>
              </w:rPr>
              <w:t>współfinasowanego ze środków Europejskiego Funduszu Społecznego, Regionalnego Programu Operacyjnego Województwa Pod</w:t>
            </w:r>
            <w:r w:rsidR="000B6919">
              <w:rPr>
                <w:rFonts w:ascii="Arial Narrow" w:hAnsi="Arial Narrow" w:cs="Times New Roman"/>
                <w:sz w:val="20"/>
                <w:szCs w:val="20"/>
              </w:rPr>
              <w:t>karpackiego na lata 2014 – 2020</w:t>
            </w:r>
          </w:p>
        </w:tc>
      </w:tr>
      <w:tr w:rsidR="000D2746" w:rsidRPr="00A7086F" w14:paraId="0A6A5BDF" w14:textId="77777777" w:rsidTr="00B0229D">
        <w:trPr>
          <w:trHeight w:val="425"/>
        </w:trPr>
        <w:tc>
          <w:tcPr>
            <w:tcW w:w="983" w:type="pct"/>
            <w:shd w:val="clear" w:color="auto" w:fill="F2F2F2"/>
            <w:vAlign w:val="center"/>
          </w:tcPr>
          <w:p w14:paraId="263A108D" w14:textId="77777777" w:rsidR="000D2746" w:rsidRPr="00A7086F" w:rsidRDefault="000D2746" w:rsidP="00863E6C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A7086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V. Szczegółowy opis przedmiotu zamówienia</w:t>
            </w:r>
          </w:p>
        </w:tc>
        <w:tc>
          <w:tcPr>
            <w:tcW w:w="4017" w:type="pct"/>
          </w:tcPr>
          <w:p w14:paraId="6D38A510" w14:textId="38C6AC82" w:rsidR="000D2746" w:rsidRPr="000B6919" w:rsidRDefault="000D2746" w:rsidP="000B6919">
            <w:pPr>
              <w:spacing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0B6919">
              <w:rPr>
                <w:rFonts w:ascii="Arial Narrow" w:hAnsi="Arial Narrow" w:cs="Times New Roman"/>
                <w:sz w:val="20"/>
                <w:szCs w:val="20"/>
              </w:rPr>
              <w:t>Przedmiotem zamówienia jest organizacja i przeprowadzenie</w:t>
            </w:r>
            <w:r w:rsidRPr="000B691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0B6919">
              <w:rPr>
                <w:rFonts w:ascii="Arial Narrow" w:hAnsi="Arial Narrow" w:cs="Times New Roman"/>
                <w:sz w:val="20"/>
                <w:szCs w:val="20"/>
              </w:rPr>
              <w:t>doradztwa</w:t>
            </w:r>
            <w:r w:rsidR="00257C9C" w:rsidRPr="000B6919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0B6919">
              <w:rPr>
                <w:rFonts w:ascii="Arial Narrow" w:hAnsi="Arial Narrow" w:cs="Times New Roman"/>
                <w:sz w:val="20"/>
                <w:szCs w:val="20"/>
              </w:rPr>
              <w:t>indywidualnego p</w:t>
            </w:r>
            <w:r w:rsidR="00257C9C" w:rsidRPr="000B6919">
              <w:rPr>
                <w:rFonts w:ascii="Arial Narrow" w:hAnsi="Arial Narrow" w:cs="Times New Roman"/>
                <w:sz w:val="20"/>
                <w:szCs w:val="20"/>
              </w:rPr>
              <w:t>o</w:t>
            </w:r>
            <w:r w:rsidRPr="000B6919">
              <w:rPr>
                <w:rFonts w:ascii="Arial Narrow" w:hAnsi="Arial Narrow" w:cs="Times New Roman"/>
                <w:sz w:val="20"/>
                <w:szCs w:val="20"/>
              </w:rPr>
              <w:t xml:space="preserve"> założeni</w:t>
            </w:r>
            <w:r w:rsidR="00257C9C" w:rsidRPr="000B6919">
              <w:rPr>
                <w:rFonts w:ascii="Arial Narrow" w:hAnsi="Arial Narrow" w:cs="Times New Roman"/>
                <w:sz w:val="20"/>
                <w:szCs w:val="20"/>
              </w:rPr>
              <w:t>u</w:t>
            </w:r>
            <w:r w:rsidRPr="000B6919">
              <w:rPr>
                <w:rFonts w:ascii="Arial Narrow" w:hAnsi="Arial Narrow" w:cs="Times New Roman"/>
                <w:sz w:val="20"/>
                <w:szCs w:val="20"/>
              </w:rPr>
              <w:t xml:space="preserve"> działalności gospodarczej </w:t>
            </w:r>
            <w:r w:rsidR="00257C9C" w:rsidRPr="000B6919">
              <w:rPr>
                <w:rFonts w:ascii="Arial Narrow" w:hAnsi="Arial Narrow" w:cs="Times New Roman"/>
                <w:color w:val="000000"/>
                <w:sz w:val="20"/>
                <w:szCs w:val="20"/>
              </w:rPr>
              <w:t>dla 8</w:t>
            </w:r>
            <w:r w:rsidR="003A5883" w:rsidRPr="000B6919">
              <w:rPr>
                <w:rFonts w:ascii="Arial Narrow" w:hAnsi="Arial Narrow" w:cs="Times New Roman"/>
                <w:color w:val="000000"/>
                <w:sz w:val="20"/>
                <w:szCs w:val="20"/>
              </w:rPr>
              <w:t>0</w:t>
            </w:r>
            <w:r w:rsidRPr="000B6919">
              <w:rPr>
                <w:rFonts w:ascii="Arial Narrow" w:hAnsi="Arial Narrow" w:cs="Times New Roman"/>
                <w:sz w:val="20"/>
                <w:szCs w:val="20"/>
              </w:rPr>
              <w:t xml:space="preserve"> uczestników projektu </w:t>
            </w:r>
            <w:r w:rsidR="007666AB" w:rsidRPr="000B6919">
              <w:rPr>
                <w:rFonts w:ascii="Arial Narrow" w:hAnsi="Arial Narrow" w:cs="Courier New"/>
                <w:color w:val="000000"/>
                <w:sz w:val="20"/>
                <w:szCs w:val="20"/>
              </w:rPr>
              <w:t>„</w:t>
            </w:r>
            <w:r w:rsidR="000B6919" w:rsidRPr="000B6919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  <w:t>BIZNESKLASA–</w:t>
            </w:r>
            <w:r w:rsidR="003A5883" w:rsidRPr="000B6919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  <w:t>wspieranie przedsiębiorczości w powiecie kolbuszowskim i ropczycko-sędziszowskim”</w:t>
            </w:r>
            <w:r w:rsidR="007666AB" w:rsidRPr="000B6919">
              <w:rPr>
                <w:rFonts w:ascii="Arial Narrow" w:hAnsi="Arial Narrow" w:cs="Times New Roman"/>
                <w:color w:val="000000"/>
                <w:sz w:val="20"/>
                <w:szCs w:val="20"/>
                <w:lang w:eastAsia="pl-PL"/>
              </w:rPr>
              <w:t xml:space="preserve">” </w:t>
            </w:r>
            <w:r w:rsidRPr="000B6919">
              <w:rPr>
                <w:rFonts w:ascii="Arial Narrow" w:hAnsi="Arial Narrow" w:cs="Times New Roman"/>
                <w:sz w:val="20"/>
                <w:szCs w:val="20"/>
              </w:rPr>
              <w:t>współfinasowanego ze środków Europejskiego Funduszu Społecznego, Regionalnego Programu Operacyjnego Województwa Podkarpackiego na lata 2014 - 2020. Wymiar godzinowy doradztwa</w:t>
            </w:r>
            <w:r w:rsidR="00D931AC" w:rsidRPr="000B6919">
              <w:rPr>
                <w:rFonts w:ascii="Arial Narrow" w:hAnsi="Arial Narrow" w:cs="Times New Roman"/>
                <w:sz w:val="20"/>
                <w:szCs w:val="20"/>
              </w:rPr>
              <w:t>:</w:t>
            </w:r>
            <w:r w:rsidR="003A5883" w:rsidRPr="000B6919">
              <w:rPr>
                <w:rFonts w:ascii="Arial Narrow" w:hAnsi="Arial Narrow" w:cs="Times New Roman"/>
                <w:sz w:val="20"/>
                <w:szCs w:val="20"/>
              </w:rPr>
              <w:t xml:space="preserve"> 2 h/UP/mc*</w:t>
            </w:r>
            <w:r w:rsidR="0069399E" w:rsidRPr="000B6919">
              <w:rPr>
                <w:rFonts w:ascii="Arial Narrow" w:hAnsi="Arial Narrow" w:cs="Times New Roman"/>
                <w:sz w:val="20"/>
                <w:szCs w:val="20"/>
              </w:rPr>
              <w:t xml:space="preserve">80 UP*6 miesięcy </w:t>
            </w:r>
            <w:r w:rsidR="003A5883" w:rsidRPr="000B6919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25448C">
              <w:rPr>
                <w:rFonts w:ascii="Arial Narrow" w:hAnsi="Arial Narrow" w:cs="Times New Roman"/>
                <w:sz w:val="20"/>
                <w:szCs w:val="20"/>
              </w:rPr>
              <w:t>960</w:t>
            </w:r>
            <w:r w:rsidR="0069399E" w:rsidRPr="000B6919">
              <w:rPr>
                <w:rFonts w:ascii="Arial Narrow" w:hAnsi="Arial Narrow" w:cs="Times New Roman"/>
                <w:sz w:val="20"/>
                <w:szCs w:val="20"/>
              </w:rPr>
              <w:t xml:space="preserve">h.  </w:t>
            </w:r>
            <w:r w:rsidRPr="000B6919">
              <w:rPr>
                <w:rFonts w:ascii="Arial Narrow" w:hAnsi="Arial Narrow" w:cs="Times New Roman"/>
                <w:color w:val="000000"/>
                <w:sz w:val="20"/>
                <w:szCs w:val="20"/>
              </w:rPr>
              <w:t>Doradztwo realizowane będzie w</w:t>
            </w:r>
            <w:r w:rsidR="00257C9C" w:rsidRPr="000B6919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 tempie wynikającym z potrzeb uczes</w:t>
            </w:r>
            <w:r w:rsidR="0069399E" w:rsidRPr="000B6919">
              <w:rPr>
                <w:rFonts w:ascii="Arial Narrow" w:hAnsi="Arial Narrow" w:cs="Times New Roman"/>
                <w:color w:val="000000"/>
                <w:sz w:val="20"/>
                <w:szCs w:val="20"/>
              </w:rPr>
              <w:t>tników projektu w terminie od 27.03.2017 do 31.12.</w:t>
            </w:r>
            <w:r w:rsidR="0095311E">
              <w:rPr>
                <w:rFonts w:ascii="Arial Narrow" w:hAnsi="Arial Narrow" w:cs="Times New Roman"/>
                <w:color w:val="000000"/>
                <w:sz w:val="20"/>
                <w:szCs w:val="20"/>
              </w:rPr>
              <w:t>2017</w:t>
            </w:r>
            <w:r w:rsidR="00257C9C" w:rsidRPr="000B6919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. </w:t>
            </w:r>
            <w:r w:rsidRPr="000B6919">
              <w:rPr>
                <w:rFonts w:ascii="Arial Narrow" w:hAnsi="Arial Narrow" w:cs="Times New Roman"/>
                <w:sz w:val="20"/>
                <w:szCs w:val="20"/>
              </w:rPr>
              <w:t xml:space="preserve">Indywidualne doradztwo realizowane będzie na podstawie zgłaszanych potrzeb uczestników projektu i ma rozwiązać konkretne problemy danego </w:t>
            </w:r>
            <w:r w:rsidR="0069399E" w:rsidRPr="000B6919">
              <w:rPr>
                <w:rFonts w:ascii="Arial Narrow" w:hAnsi="Arial Narrow" w:cs="Times New Roman"/>
                <w:sz w:val="20"/>
                <w:szCs w:val="20"/>
              </w:rPr>
              <w:t xml:space="preserve">uczestnika oraz </w:t>
            </w:r>
            <w:r w:rsidR="00257C9C" w:rsidRPr="000B6919">
              <w:rPr>
                <w:rFonts w:ascii="Arial Narrow" w:hAnsi="Arial Narrow" w:cs="Times New Roman"/>
                <w:sz w:val="20"/>
                <w:szCs w:val="20"/>
              </w:rPr>
              <w:t>służyć mu pomocą w prowadzeniu</w:t>
            </w:r>
            <w:r w:rsidRPr="000B6919">
              <w:rPr>
                <w:rFonts w:ascii="Arial Narrow" w:hAnsi="Arial Narrow" w:cs="Times New Roman"/>
                <w:sz w:val="20"/>
                <w:szCs w:val="20"/>
              </w:rPr>
              <w:t xml:space="preserve"> działalności gosp</w:t>
            </w:r>
            <w:r w:rsidR="00257C9C" w:rsidRPr="000B6919">
              <w:rPr>
                <w:rFonts w:ascii="Arial Narrow" w:hAnsi="Arial Narrow" w:cs="Times New Roman"/>
                <w:sz w:val="20"/>
                <w:szCs w:val="20"/>
              </w:rPr>
              <w:t xml:space="preserve">odarczej </w:t>
            </w:r>
            <w:r w:rsidRPr="000B6919">
              <w:rPr>
                <w:rFonts w:ascii="Arial Narrow" w:hAnsi="Arial Narrow" w:cs="Times New Roman"/>
                <w:sz w:val="20"/>
                <w:szCs w:val="20"/>
              </w:rPr>
              <w:t xml:space="preserve">i </w:t>
            </w:r>
            <w:r w:rsidR="00257C9C" w:rsidRPr="000B6919">
              <w:rPr>
                <w:rFonts w:ascii="Arial Narrow" w:hAnsi="Arial Narrow" w:cs="Times New Roman"/>
                <w:sz w:val="20"/>
                <w:szCs w:val="20"/>
              </w:rPr>
              <w:t xml:space="preserve">realizowaniu założeń </w:t>
            </w:r>
            <w:r w:rsidR="00AF22BF" w:rsidRPr="000B6919">
              <w:rPr>
                <w:rFonts w:ascii="Arial Narrow" w:hAnsi="Arial Narrow" w:cs="Times New Roman"/>
                <w:sz w:val="20"/>
                <w:szCs w:val="20"/>
              </w:rPr>
              <w:t>biznesplanu</w:t>
            </w:r>
            <w:r w:rsidR="00257C9C" w:rsidRPr="000B6919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  <w:r w:rsidR="00D318C5" w:rsidRPr="000B6919">
              <w:rPr>
                <w:rFonts w:ascii="Arial Narrow" w:hAnsi="Arial Narrow" w:cs="Times New Roman"/>
                <w:sz w:val="20"/>
                <w:szCs w:val="20"/>
              </w:rPr>
              <w:t xml:space="preserve">Zamówienie będzie realizowane po </w:t>
            </w:r>
            <w:r w:rsidR="00257C9C" w:rsidRPr="000B6919">
              <w:rPr>
                <w:rFonts w:ascii="Arial Narrow" w:hAnsi="Arial Narrow" w:cs="Times New Roman"/>
                <w:sz w:val="20"/>
                <w:szCs w:val="20"/>
              </w:rPr>
              <w:t xml:space="preserve">rozpoczęciu przez uczestnika prowadzenia działalności gospodarczej do </w:t>
            </w:r>
            <w:r w:rsidR="0069399E" w:rsidRPr="000B6919">
              <w:rPr>
                <w:rFonts w:ascii="Arial Narrow" w:hAnsi="Arial Narrow" w:cs="Times New Roman"/>
                <w:sz w:val="20"/>
                <w:szCs w:val="20"/>
              </w:rPr>
              <w:t>6</w:t>
            </w:r>
            <w:r w:rsidR="00257C9C" w:rsidRPr="000B6919">
              <w:rPr>
                <w:rFonts w:ascii="Arial Narrow" w:hAnsi="Arial Narrow" w:cs="Times New Roman"/>
                <w:sz w:val="20"/>
                <w:szCs w:val="20"/>
              </w:rPr>
              <w:t xml:space="preserve"> miesiąca prowadzenia działalności. </w:t>
            </w:r>
            <w:r w:rsidR="0069399E" w:rsidRPr="000B6919">
              <w:rPr>
                <w:rFonts w:ascii="Arial Narrow" w:hAnsi="Arial Narrow" w:cs="Times New Roman"/>
                <w:sz w:val="20"/>
                <w:szCs w:val="20"/>
              </w:rPr>
              <w:t>Zakres tematyczny</w:t>
            </w:r>
            <w:r w:rsidR="00827D5B" w:rsidRPr="000B6919">
              <w:rPr>
                <w:rFonts w:ascii="Arial Narrow" w:hAnsi="Arial Narrow" w:cs="Times New Roman"/>
                <w:sz w:val="20"/>
                <w:szCs w:val="20"/>
              </w:rPr>
              <w:t>: doradztwo strategiczne</w:t>
            </w:r>
            <w:r w:rsidR="00827D5B" w:rsidRPr="000B691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, marketing, zarządzanie finansami, innowacyjność, relacje biznesowe, </w:t>
            </w:r>
            <w:r w:rsidR="0069399E" w:rsidRPr="000B6919">
              <w:rPr>
                <w:rFonts w:ascii="Arial Narrow" w:hAnsi="Arial Narrow" w:cs="Times New Roman"/>
                <w:sz w:val="20"/>
                <w:szCs w:val="20"/>
              </w:rPr>
              <w:t xml:space="preserve"> prawne</w:t>
            </w:r>
            <w:r w:rsidR="00827D5B" w:rsidRPr="000B6919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69399E" w:rsidRPr="000B6919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0B6919">
              <w:rPr>
                <w:rFonts w:ascii="Arial Narrow" w:hAnsi="Arial Narrow" w:cs="Times New Roman"/>
                <w:sz w:val="20"/>
                <w:szCs w:val="20"/>
              </w:rPr>
              <w:t>Godzina doradcza rozumiana jest jako godzina zegarowa 60 min.</w:t>
            </w:r>
            <w:r w:rsidR="0069399E" w:rsidRPr="000B6919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0B6919">
              <w:rPr>
                <w:rFonts w:ascii="Arial Narrow" w:hAnsi="Arial Narrow" w:cs="Times New Roman"/>
                <w:sz w:val="20"/>
                <w:szCs w:val="20"/>
              </w:rPr>
              <w:t xml:space="preserve">Miejsce realizacji: </w:t>
            </w:r>
            <w:r w:rsidR="00D931AC" w:rsidRPr="000B6919">
              <w:rPr>
                <w:rFonts w:ascii="Arial Narrow" w:hAnsi="Arial Narrow" w:cs="Times New Roman"/>
                <w:sz w:val="20"/>
                <w:szCs w:val="20"/>
              </w:rPr>
              <w:t xml:space="preserve">wskazane przez Zamawiającego </w:t>
            </w:r>
            <w:r w:rsidR="00457E90" w:rsidRPr="000B6919">
              <w:rPr>
                <w:rFonts w:ascii="Arial Narrow" w:hAnsi="Arial Narrow" w:cs="Times New Roman"/>
                <w:sz w:val="20"/>
                <w:szCs w:val="20"/>
              </w:rPr>
              <w:t xml:space="preserve">na terenie realizacji projektu </w:t>
            </w:r>
            <w:r w:rsidR="0069399E" w:rsidRPr="000B6919">
              <w:rPr>
                <w:rFonts w:ascii="Arial Narrow" w:hAnsi="Arial Narrow" w:cs="Times New Roman"/>
                <w:sz w:val="20"/>
                <w:szCs w:val="20"/>
              </w:rPr>
              <w:t xml:space="preserve">; powiecie kolbuszowskim oraz powiecie </w:t>
            </w:r>
            <w:r w:rsidR="003B440A">
              <w:rPr>
                <w:rFonts w:ascii="Arial Narrow" w:hAnsi="Arial Narrow" w:cs="Times New Roman"/>
                <w:sz w:val="20"/>
                <w:szCs w:val="20"/>
              </w:rPr>
              <w:t>ropczycko-s</w:t>
            </w:r>
            <w:r w:rsidR="0069399E" w:rsidRPr="000B6919">
              <w:rPr>
                <w:rFonts w:ascii="Arial Narrow" w:hAnsi="Arial Narrow" w:cs="Times New Roman"/>
                <w:sz w:val="20"/>
                <w:szCs w:val="20"/>
              </w:rPr>
              <w:t>ędziszowskim</w:t>
            </w:r>
            <w:r w:rsidR="00457E90" w:rsidRPr="000B6919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E531B5" w:rsidRPr="000B6919">
              <w:rPr>
                <w:rFonts w:ascii="Arial Narrow" w:hAnsi="Arial Narrow" w:cs="Times New Roman"/>
                <w:sz w:val="20"/>
                <w:szCs w:val="20"/>
              </w:rPr>
              <w:t xml:space="preserve"> Koszty dojazdu doradcy ponosi Wykonawca.</w:t>
            </w:r>
            <w:r w:rsidR="000B6919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E531B5" w:rsidRPr="000B6919">
              <w:rPr>
                <w:rFonts w:ascii="Arial Narrow" w:hAnsi="Arial Narrow" w:cs="Times New Roman"/>
                <w:sz w:val="20"/>
                <w:szCs w:val="20"/>
              </w:rPr>
              <w:t>Zamawiający zapewni pomieszczenia na przeprowadzenie doradztwa.</w:t>
            </w:r>
          </w:p>
          <w:p w14:paraId="0DD6A162" w14:textId="77777777" w:rsidR="000D2746" w:rsidRPr="000B6919" w:rsidRDefault="000D2746" w:rsidP="000B6919">
            <w:pPr>
              <w:pStyle w:val="Default"/>
              <w:jc w:val="both"/>
              <w:rPr>
                <w:rFonts w:ascii="Arial Narrow" w:hAnsi="Arial Narrow" w:cs="Times New Roman"/>
                <w:b/>
                <w:color w:val="auto"/>
                <w:sz w:val="20"/>
                <w:szCs w:val="20"/>
                <w:u w:val="single"/>
              </w:rPr>
            </w:pPr>
            <w:r w:rsidRPr="000B6919">
              <w:rPr>
                <w:rFonts w:ascii="Arial Narrow" w:hAnsi="Arial Narrow" w:cs="Times New Roman"/>
                <w:b/>
                <w:color w:val="auto"/>
                <w:sz w:val="20"/>
                <w:szCs w:val="20"/>
                <w:u w:val="single"/>
              </w:rPr>
              <w:t>Wykonawca zobowiązuje się do:</w:t>
            </w:r>
          </w:p>
          <w:p w14:paraId="7DF9F19B" w14:textId="68B9A347" w:rsidR="000D2746" w:rsidRPr="000B6919" w:rsidRDefault="000B6919" w:rsidP="000B6919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0"/>
                <w:szCs w:val="20"/>
              </w:rPr>
              <w:t>-</w:t>
            </w:r>
            <w:r w:rsidR="000D2746" w:rsidRPr="000B6919">
              <w:rPr>
                <w:rFonts w:ascii="Arial Narrow" w:hAnsi="Arial Narrow" w:cs="Times New Roman"/>
                <w:color w:val="auto"/>
                <w:sz w:val="20"/>
                <w:szCs w:val="20"/>
              </w:rPr>
              <w:t xml:space="preserve">rzetelnego i terminowego prowadzenia dokumentacji doradztwa zgodnie </w:t>
            </w:r>
            <w:r w:rsidR="000D2746" w:rsidRPr="000B6919">
              <w:rPr>
                <w:rFonts w:ascii="Arial Narrow" w:hAnsi="Arial Narrow" w:cs="Times New Roman"/>
                <w:color w:val="auto"/>
                <w:sz w:val="20"/>
                <w:szCs w:val="20"/>
              </w:rPr>
              <w:br/>
              <w:t xml:space="preserve">z wymogami projektu, w szczególności prowadzenie list obecności, </w:t>
            </w:r>
            <w:r w:rsidR="00454254" w:rsidRPr="000B6919">
              <w:rPr>
                <w:rFonts w:ascii="Arial Narrow" w:hAnsi="Arial Narrow" w:cs="Times New Roman"/>
                <w:color w:val="auto"/>
                <w:sz w:val="20"/>
                <w:szCs w:val="20"/>
              </w:rPr>
              <w:t>karty doradztwa zawierającej opis udzielonych porad, potwierdzonej podpisem uczestnika projektu.</w:t>
            </w:r>
          </w:p>
          <w:p w14:paraId="78B6D2AC" w14:textId="57418F42" w:rsidR="000D2746" w:rsidRPr="000B6919" w:rsidRDefault="000B6919" w:rsidP="000B6919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0"/>
                <w:szCs w:val="20"/>
              </w:rPr>
              <w:t>-</w:t>
            </w:r>
            <w:r w:rsidR="000D2746" w:rsidRPr="000B6919">
              <w:rPr>
                <w:rFonts w:ascii="Arial Narrow" w:hAnsi="Arial Narrow" w:cs="Times New Roman"/>
                <w:color w:val="auto"/>
                <w:sz w:val="20"/>
                <w:szCs w:val="20"/>
              </w:rPr>
              <w:t>umożliwienia, w razie potrzeby</w:t>
            </w:r>
            <w:r w:rsidR="00454254" w:rsidRPr="000B6919">
              <w:rPr>
                <w:rFonts w:ascii="Arial Narrow" w:hAnsi="Arial Narrow" w:cs="Times New Roman"/>
                <w:color w:val="auto"/>
                <w:sz w:val="20"/>
                <w:szCs w:val="20"/>
              </w:rPr>
              <w:t xml:space="preserve"> (choroby, zdarzenia losowego itp.)</w:t>
            </w:r>
            <w:r w:rsidR="000D2746" w:rsidRPr="000B6919">
              <w:rPr>
                <w:rFonts w:ascii="Arial Narrow" w:hAnsi="Arial Narrow" w:cs="Times New Roman"/>
                <w:color w:val="auto"/>
                <w:sz w:val="20"/>
                <w:szCs w:val="20"/>
              </w:rPr>
              <w:t>, kontaktu doradcy z uczestnikiem projektu poprzez komunikatory internetowe. W tym celu Wykonawca deklaruje dysponowanie odpowiednim sprzętem (komputer z kamerą, mikrofonem i dostępem do internetu)</w:t>
            </w:r>
          </w:p>
          <w:p w14:paraId="18BD0AFF" w14:textId="6EC7F9BB" w:rsidR="000D2746" w:rsidRPr="000B6919" w:rsidRDefault="000B6919" w:rsidP="000B6919">
            <w:pPr>
              <w:pStyle w:val="Default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0"/>
                <w:szCs w:val="20"/>
              </w:rPr>
              <w:t>-</w:t>
            </w:r>
            <w:r w:rsidR="000D2746" w:rsidRPr="000B6919">
              <w:rPr>
                <w:rFonts w:ascii="Arial Narrow" w:hAnsi="Arial Narrow" w:cs="Times New Roman"/>
                <w:color w:val="auto"/>
                <w:sz w:val="20"/>
                <w:szCs w:val="20"/>
              </w:rPr>
              <w:t xml:space="preserve">niezwłocznego informowania Zamawiającego w formie telefonicznej lub </w:t>
            </w:r>
            <w:r w:rsidR="000D2746" w:rsidRPr="000B6919">
              <w:rPr>
                <w:rFonts w:ascii="Arial Narrow" w:hAnsi="Arial Narrow" w:cs="Times New Roman"/>
                <w:color w:val="auto"/>
                <w:sz w:val="20"/>
                <w:szCs w:val="20"/>
              </w:rPr>
              <w:br/>
              <w:t>e-mail o nieobecnościach Uczestników na spotkaniu doradczym</w:t>
            </w:r>
            <w:r w:rsidR="000D2746" w:rsidRPr="000B6919">
              <w:rPr>
                <w:rFonts w:ascii="Arial Narrow" w:hAnsi="Arial Narrow" w:cs="Times New Roman"/>
                <w:sz w:val="20"/>
                <w:szCs w:val="20"/>
              </w:rPr>
              <w:t xml:space="preserve"> oraz wszelkich zaistniałych problemach;</w:t>
            </w:r>
          </w:p>
          <w:p w14:paraId="275B8B84" w14:textId="4C9ED1AC" w:rsidR="000D2746" w:rsidRPr="000B6919" w:rsidRDefault="000B6919" w:rsidP="000B6919">
            <w:pPr>
              <w:pStyle w:val="Default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-</w:t>
            </w:r>
            <w:r w:rsidR="000D2746" w:rsidRPr="000B6919">
              <w:rPr>
                <w:rFonts w:ascii="Arial Narrow" w:hAnsi="Arial Narrow" w:cs="Times New Roman"/>
                <w:sz w:val="20"/>
                <w:szCs w:val="20"/>
              </w:rPr>
              <w:t>organizacji doradztwa zgodnie z harmono</w:t>
            </w:r>
            <w:r w:rsidR="00457E90" w:rsidRPr="000B6919">
              <w:rPr>
                <w:rFonts w:ascii="Arial Narrow" w:hAnsi="Arial Narrow" w:cs="Times New Roman"/>
                <w:sz w:val="20"/>
                <w:szCs w:val="20"/>
              </w:rPr>
              <w:t>gramem ustalonym z Zamawiającym,</w:t>
            </w:r>
          </w:p>
          <w:p w14:paraId="7E04073D" w14:textId="4ECBEB34" w:rsidR="000D2746" w:rsidRPr="000B6919" w:rsidRDefault="000B6919" w:rsidP="000B6919">
            <w:pPr>
              <w:pStyle w:val="Default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-</w:t>
            </w:r>
            <w:r w:rsidR="000D2746" w:rsidRPr="000B6919">
              <w:rPr>
                <w:rFonts w:ascii="Arial Narrow" w:hAnsi="Arial Narrow" w:cs="Times New Roman"/>
                <w:sz w:val="20"/>
                <w:szCs w:val="20"/>
              </w:rPr>
              <w:t>informowania Uczestników o współfinansowaniu doradztwa ze środków Unii Europejskiej w ramach Europejskiego Funduszu Społecznego, Regionalnego Programu Operacyjnego Województwa Podkarpackiego.</w:t>
            </w:r>
          </w:p>
          <w:p w14:paraId="320B468E" w14:textId="049571E0" w:rsidR="000D2746" w:rsidRPr="000B6919" w:rsidRDefault="000D2746" w:rsidP="000B6919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 w:rsidRPr="000B6919">
              <w:rPr>
                <w:rFonts w:ascii="Arial Narrow" w:hAnsi="Arial Narrow" w:cs="Times New Roman"/>
                <w:color w:val="auto"/>
                <w:sz w:val="20"/>
                <w:szCs w:val="20"/>
              </w:rPr>
              <w:t>Spotkania doradcze mogą odbywać się od poniedziałku do soboty, w godz. maksymalnie od</w:t>
            </w:r>
            <w:r w:rsidR="008E7B77" w:rsidRPr="000B6919">
              <w:rPr>
                <w:rFonts w:ascii="Arial Narrow" w:hAnsi="Arial Narrow" w:cs="Times New Roman"/>
                <w:color w:val="auto"/>
                <w:sz w:val="20"/>
                <w:szCs w:val="20"/>
              </w:rPr>
              <w:t xml:space="preserve"> 08:00 </w:t>
            </w:r>
            <w:r w:rsidR="008E7B77" w:rsidRPr="000B6919">
              <w:rPr>
                <w:rFonts w:ascii="Arial Narrow" w:hAnsi="Arial Narrow" w:cs="Times New Roman"/>
                <w:color w:val="auto"/>
                <w:sz w:val="20"/>
                <w:szCs w:val="20"/>
              </w:rPr>
              <w:lastRenderedPageBreak/>
              <w:t>do 20</w:t>
            </w:r>
            <w:r w:rsidRPr="000B6919">
              <w:rPr>
                <w:rFonts w:ascii="Arial Narrow" w:hAnsi="Arial Narrow" w:cs="Times New Roman"/>
                <w:color w:val="auto"/>
                <w:sz w:val="20"/>
                <w:szCs w:val="20"/>
              </w:rPr>
              <w:t xml:space="preserve">:00. </w:t>
            </w:r>
          </w:p>
          <w:p w14:paraId="0ACD8B6C" w14:textId="294C1EF2" w:rsidR="000D2746" w:rsidRPr="00E47D02" w:rsidRDefault="00EA4CAD" w:rsidP="000B6919">
            <w:pPr>
              <w:pStyle w:val="Default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0B6919">
              <w:rPr>
                <w:rFonts w:ascii="Arial Narrow" w:hAnsi="Arial Narrow" w:cs="Times New Roman"/>
                <w:color w:val="auto"/>
                <w:sz w:val="20"/>
                <w:szCs w:val="20"/>
              </w:rPr>
              <w:t xml:space="preserve">Wykonawca będzie zobowiązany dostosować się do terminów </w:t>
            </w:r>
            <w:r w:rsidR="00E531B5" w:rsidRPr="000B6919">
              <w:rPr>
                <w:rFonts w:ascii="Arial Narrow" w:hAnsi="Arial Narrow" w:cs="Times New Roman"/>
                <w:color w:val="auto"/>
                <w:sz w:val="20"/>
                <w:szCs w:val="20"/>
              </w:rPr>
              <w:t xml:space="preserve">zgłaszanych przez Zamawiającego na 5 dni </w:t>
            </w:r>
            <w:r w:rsidR="00457C2D" w:rsidRPr="000B6919">
              <w:rPr>
                <w:rFonts w:ascii="Arial Narrow" w:hAnsi="Arial Narrow" w:cs="Times New Roman"/>
                <w:color w:val="auto"/>
                <w:sz w:val="20"/>
                <w:szCs w:val="20"/>
              </w:rPr>
              <w:t xml:space="preserve">roboczych </w:t>
            </w:r>
            <w:r w:rsidR="00E531B5" w:rsidRPr="000B6919">
              <w:rPr>
                <w:rFonts w:ascii="Arial Narrow" w:hAnsi="Arial Narrow" w:cs="Times New Roman"/>
                <w:color w:val="auto"/>
                <w:sz w:val="20"/>
                <w:szCs w:val="20"/>
              </w:rPr>
              <w:t>przed rozpoczęciem doradztwa.</w:t>
            </w:r>
          </w:p>
        </w:tc>
      </w:tr>
      <w:tr w:rsidR="000D2746" w:rsidRPr="00A7086F" w14:paraId="396A785B" w14:textId="77777777" w:rsidTr="00B0229D">
        <w:trPr>
          <w:trHeight w:val="425"/>
        </w:trPr>
        <w:tc>
          <w:tcPr>
            <w:tcW w:w="983" w:type="pct"/>
            <w:shd w:val="clear" w:color="auto" w:fill="F2F2F2"/>
            <w:vAlign w:val="center"/>
          </w:tcPr>
          <w:p w14:paraId="2D531EE1" w14:textId="7819CAF3" w:rsidR="000D2746" w:rsidRDefault="000D2746" w:rsidP="00863E6C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68D45F4C" w14:textId="77777777" w:rsidR="000D2746" w:rsidRDefault="000D2746" w:rsidP="00863E6C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3658E457" w14:textId="77777777" w:rsidR="000D2746" w:rsidRDefault="000D2746" w:rsidP="00863E6C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0B3CAF81" w14:textId="77777777" w:rsidR="000D2746" w:rsidRDefault="000D2746" w:rsidP="00863E6C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3225AFCC" w14:textId="77777777" w:rsidR="000D2746" w:rsidRDefault="000D2746" w:rsidP="00863E6C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6AD5E6F8" w14:textId="77777777" w:rsidR="000D2746" w:rsidRDefault="000D2746" w:rsidP="00863E6C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2B0AAB56" w14:textId="77777777" w:rsidR="000D2746" w:rsidRDefault="000D2746" w:rsidP="00863E6C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535BC3CE" w14:textId="77777777" w:rsidR="000D2746" w:rsidRDefault="000D2746" w:rsidP="00863E6C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A7086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VI. Warunki udziału w postępowaniu wraz z opisem dokonywania oceny ich spełnienia</w:t>
            </w:r>
          </w:p>
          <w:p w14:paraId="02738D35" w14:textId="77777777" w:rsidR="000D2746" w:rsidRDefault="000D2746" w:rsidP="00863E6C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25FCD5CA" w14:textId="77777777" w:rsidR="000D2746" w:rsidRDefault="000D2746" w:rsidP="00863E6C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6FA26E50" w14:textId="77777777" w:rsidR="000D2746" w:rsidRPr="00A7086F" w:rsidRDefault="000D2746" w:rsidP="00863E6C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4017" w:type="pct"/>
          </w:tcPr>
          <w:p w14:paraId="4C51EB35" w14:textId="77777777" w:rsidR="000D2746" w:rsidRPr="000B6919" w:rsidRDefault="000D2746" w:rsidP="001E7397">
            <w:pPr>
              <w:pStyle w:val="Default"/>
              <w:jc w:val="both"/>
              <w:rPr>
                <w:rFonts w:ascii="Arial Narrow" w:hAnsi="Arial Narrow" w:cs="Times New Roman"/>
                <w:b/>
                <w:color w:val="auto"/>
                <w:sz w:val="20"/>
                <w:szCs w:val="20"/>
              </w:rPr>
            </w:pPr>
            <w:r w:rsidRPr="000B6919">
              <w:rPr>
                <w:rFonts w:ascii="Arial Narrow" w:hAnsi="Arial Narrow" w:cs="Times New Roman"/>
                <w:b/>
                <w:color w:val="auto"/>
                <w:sz w:val="20"/>
                <w:szCs w:val="20"/>
              </w:rPr>
              <w:t>Istotne warunki zamówienia:</w:t>
            </w:r>
          </w:p>
          <w:p w14:paraId="421DDD13" w14:textId="440B1AEB" w:rsidR="000D2746" w:rsidRPr="000B6919" w:rsidRDefault="000D2746" w:rsidP="007573FE">
            <w:pPr>
              <w:suppressAutoHyphens w:val="0"/>
              <w:spacing w:after="0"/>
              <w:jc w:val="both"/>
              <w:rPr>
                <w:rFonts w:ascii="Arial Narrow" w:hAnsi="Arial Narrow" w:cs="Times New Roman"/>
                <w:strike/>
                <w:sz w:val="20"/>
                <w:szCs w:val="20"/>
                <w:lang w:eastAsia="pl-PL"/>
              </w:rPr>
            </w:pPr>
            <w:r w:rsidRPr="00126166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>1</w:t>
            </w:r>
            <w:r w:rsidRPr="000B6919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 xml:space="preserve">. Każdy Wykonawca może złożyć jedną ofertę. </w:t>
            </w:r>
          </w:p>
          <w:p w14:paraId="0EB6F5E6" w14:textId="77777777" w:rsidR="000D2746" w:rsidRPr="000B6919" w:rsidRDefault="000D2746" w:rsidP="001E7397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 w:rsidRPr="000B6919">
              <w:rPr>
                <w:rFonts w:ascii="Arial Narrow" w:hAnsi="Arial Narrow" w:cs="Times New Roman"/>
                <w:color w:val="auto"/>
                <w:sz w:val="20"/>
                <w:szCs w:val="20"/>
              </w:rPr>
              <w:t xml:space="preserve">2.Wykonawca będzie zobowiązany do oznakowania wszystkich dokumentów przekazywanych Uczestnikom i Zamawiającemu, zgodnie z aktualnie obowiązującymi zasadami Podręcznika wnioskodawcy i beneficjenta programów polityki spójności 2014-2020 w zakresie informacji i promocji. </w:t>
            </w:r>
          </w:p>
          <w:p w14:paraId="1C0443C9" w14:textId="71279F16" w:rsidR="000D2746" w:rsidRPr="000B6919" w:rsidRDefault="000D2746" w:rsidP="001E7397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 w:rsidRPr="000B6919">
              <w:rPr>
                <w:rFonts w:ascii="Arial Narrow" w:hAnsi="Arial Narrow" w:cs="Times New Roman"/>
                <w:color w:val="auto"/>
                <w:sz w:val="20"/>
                <w:szCs w:val="20"/>
              </w:rPr>
              <w:t>3</w:t>
            </w:r>
            <w:r w:rsidR="000B6919">
              <w:rPr>
                <w:rFonts w:ascii="Arial Narrow" w:hAnsi="Arial Narrow" w:cs="Times New Roman"/>
                <w:color w:val="auto"/>
                <w:sz w:val="20"/>
                <w:szCs w:val="20"/>
              </w:rPr>
              <w:t xml:space="preserve">. </w:t>
            </w:r>
            <w:r w:rsidRPr="000B6919">
              <w:rPr>
                <w:rFonts w:ascii="Arial Narrow" w:hAnsi="Arial Narrow" w:cs="Times New Roman"/>
                <w:color w:val="auto"/>
                <w:sz w:val="20"/>
                <w:szCs w:val="20"/>
              </w:rPr>
              <w:t xml:space="preserve">Limit zaangażowania personelu projektu/osób prowadzących </w:t>
            </w:r>
            <w:r w:rsidR="00472F03" w:rsidRPr="000B6919">
              <w:rPr>
                <w:rFonts w:ascii="Arial Narrow" w:hAnsi="Arial Narrow" w:cs="Times New Roman"/>
                <w:color w:val="auto"/>
                <w:sz w:val="20"/>
                <w:szCs w:val="20"/>
              </w:rPr>
              <w:t>doradztwo</w:t>
            </w:r>
            <w:r w:rsidRPr="000B6919">
              <w:rPr>
                <w:rFonts w:ascii="Arial Narrow" w:hAnsi="Arial Narrow" w:cs="Times New Roman"/>
                <w:color w:val="auto"/>
                <w:sz w:val="20"/>
                <w:szCs w:val="20"/>
              </w:rPr>
              <w:t xml:space="preserve"> </w:t>
            </w:r>
            <w:r w:rsidRPr="000B6919">
              <w:rPr>
                <w:rFonts w:ascii="Arial Narrow" w:hAnsi="Arial Narrow" w:cs="Times New Roman"/>
                <w:color w:val="auto"/>
                <w:sz w:val="20"/>
                <w:szCs w:val="20"/>
              </w:rPr>
              <w:br/>
              <w:t xml:space="preserve">w realizację wszystkich projektów finansowanych z funduszy strukturalnych </w:t>
            </w:r>
            <w:r w:rsidRPr="000B6919">
              <w:rPr>
                <w:rFonts w:ascii="Arial Narrow" w:hAnsi="Arial Narrow" w:cs="Times New Roman"/>
                <w:color w:val="auto"/>
                <w:sz w:val="20"/>
                <w:szCs w:val="20"/>
              </w:rPr>
              <w:br/>
              <w:t xml:space="preserve">i FS oraz działań finansowanych z innych źródeł, w tym ze środków własnych Zamawiającego i innych podmiotów nie może przekroczyć 276 godzin miesięcznie zgodnie z treścią obowiązujących Wytycznych w zakresie kwalifikowalności wydatków w ramach Europejskiego Funduszu Rozwoju Regionalnego, Europejskiego Funduszu Społecznego oraz Funduszu Spójności na lata 2014-2020.  Przed podpisaniem umowy Wykonawca złoży stosowne oświadczenie w tym zakresie. Będzie też zobowiązany do jego aktualizacji podczas trwania umowy. </w:t>
            </w:r>
          </w:p>
          <w:p w14:paraId="6AA93794" w14:textId="2F060401" w:rsidR="000D2746" w:rsidRPr="000B6919" w:rsidRDefault="000D2746" w:rsidP="001E7397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 w:rsidRPr="000B6919">
              <w:rPr>
                <w:rFonts w:ascii="Arial Narrow" w:hAnsi="Arial Narrow" w:cs="Times New Roman"/>
                <w:color w:val="auto"/>
                <w:sz w:val="20"/>
                <w:szCs w:val="20"/>
              </w:rPr>
              <w:t xml:space="preserve">4. Osobą prowadzącą </w:t>
            </w:r>
            <w:r w:rsidR="00472F03" w:rsidRPr="000B6919">
              <w:rPr>
                <w:rFonts w:ascii="Arial Narrow" w:hAnsi="Arial Narrow" w:cs="Times New Roman"/>
                <w:color w:val="auto"/>
                <w:sz w:val="20"/>
                <w:szCs w:val="20"/>
              </w:rPr>
              <w:t>doradztwo</w:t>
            </w:r>
            <w:r w:rsidRPr="000B6919">
              <w:rPr>
                <w:rFonts w:ascii="Arial Narrow" w:hAnsi="Arial Narrow" w:cs="Times New Roman"/>
                <w:color w:val="auto"/>
                <w:sz w:val="20"/>
                <w:szCs w:val="20"/>
              </w:rPr>
              <w:t xml:space="preserve"> nie może być osoba zatrudniona </w:t>
            </w:r>
            <w:r w:rsidRPr="000B6919">
              <w:rPr>
                <w:rFonts w:ascii="Arial Narrow" w:hAnsi="Arial Narrow" w:cs="Times New Roman"/>
                <w:color w:val="auto"/>
                <w:sz w:val="20"/>
                <w:szCs w:val="20"/>
              </w:rPr>
              <w:br/>
              <w:t xml:space="preserve">w instytucji uczestniczącej w realizacji PO (rozumie się IZ PO lub instytucję, do której IZ PO delegowała zadania związane z zarządzaniem PO) na podstawie stosunku pracy chyba, że nie zachodzi konflikt interesów lub podwójne finansowanie (zgodnie z Wytycznymi w zakresie kwalifikowalności wydatków w ramach Europejskiego Funduszu Rozwoju Regionalnego, Europejskiego Funduszu Społecznego oraz Funduszu Spójności na lata 2014-2020). </w:t>
            </w:r>
          </w:p>
          <w:p w14:paraId="78C6267E" w14:textId="32F9DCAE" w:rsidR="000D2746" w:rsidRPr="000B6919" w:rsidRDefault="000D2746" w:rsidP="001E7397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 w:rsidRPr="000B6919">
              <w:rPr>
                <w:rFonts w:ascii="Arial Narrow" w:hAnsi="Arial Narrow" w:cs="Times New Roman"/>
                <w:color w:val="auto"/>
                <w:sz w:val="20"/>
                <w:szCs w:val="20"/>
              </w:rPr>
              <w:t>5. Wykonawca zaakceptuje klauzulę, że otrzyma wynagrodzenie tylko za doradztwo, które rzeczywiście się odbyło. Zamawiający zastrzega sobie prawo zmniejszenia liczby osób skierowanych na doradztwo,</w:t>
            </w:r>
            <w:r w:rsidR="005440AD">
              <w:rPr>
                <w:rFonts w:ascii="Arial Narrow" w:hAnsi="Arial Narrow" w:cs="Times New Roman"/>
                <w:color w:val="auto"/>
                <w:sz w:val="20"/>
                <w:szCs w:val="20"/>
              </w:rPr>
              <w:t xml:space="preserve"> oraz liczby godzin. </w:t>
            </w:r>
            <w:r w:rsidRPr="000B6919">
              <w:rPr>
                <w:rFonts w:ascii="Arial Narrow" w:hAnsi="Arial Narrow" w:cs="Times New Roman"/>
                <w:color w:val="auto"/>
                <w:sz w:val="20"/>
                <w:szCs w:val="20"/>
              </w:rPr>
              <w:t>Wykonawcy będzie przysługiwało wynagrodzenie tylko za przeprowadzone godziny.</w:t>
            </w:r>
          </w:p>
          <w:p w14:paraId="279E2947" w14:textId="77777777" w:rsidR="000D2746" w:rsidRPr="000B6919" w:rsidRDefault="000D2746" w:rsidP="001E7397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</w:p>
          <w:p w14:paraId="79A2519F" w14:textId="77777777" w:rsidR="000D2746" w:rsidRPr="000B6919" w:rsidRDefault="000D2746" w:rsidP="0079591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B6919">
              <w:rPr>
                <w:rFonts w:ascii="Arial Narrow" w:hAnsi="Arial Narrow" w:cs="Times New Roman"/>
                <w:b/>
                <w:color w:val="000000"/>
                <w:sz w:val="20"/>
                <w:szCs w:val="20"/>
                <w:lang w:eastAsia="pl-PL"/>
              </w:rPr>
              <w:t>O udzielenie zamówienia mogą ubiegać się Wykonawcy, którzy:</w:t>
            </w:r>
          </w:p>
          <w:p w14:paraId="70234382" w14:textId="7A78A659" w:rsidR="00EE21F0" w:rsidRPr="000B6919" w:rsidRDefault="005440AD" w:rsidP="00F977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pl-PL"/>
              </w:rPr>
              <w:t>-</w:t>
            </w:r>
            <w:r w:rsidR="000D2746" w:rsidRPr="000B6919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>wykonają je sami, bądź poprzez zaangażowan</w:t>
            </w:r>
            <w:r w:rsidR="00E531B5" w:rsidRPr="000B6919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>ego</w:t>
            </w:r>
            <w:r w:rsidR="000D2746" w:rsidRPr="000B6919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 xml:space="preserve"> doradc</w:t>
            </w:r>
            <w:r w:rsidR="00E531B5" w:rsidRPr="000B6919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>ę</w:t>
            </w:r>
            <w:r w:rsidR="000D2746" w:rsidRPr="000B6919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>, spełniając</w:t>
            </w:r>
            <w:r w:rsidR="00E531B5" w:rsidRPr="000B6919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>ego</w:t>
            </w:r>
            <w:r w:rsidR="000D2746" w:rsidRPr="000B6919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 xml:space="preserve"> następujące minimalne wymagania: </w:t>
            </w:r>
          </w:p>
          <w:p w14:paraId="3193B2F7" w14:textId="464771CD" w:rsidR="000D2746" w:rsidRPr="000B6919" w:rsidRDefault="000D2746" w:rsidP="00F977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  <w:r w:rsidRPr="000B6919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 xml:space="preserve">min. 5 lat doświadczenia zawodowego w </w:t>
            </w:r>
            <w:r w:rsidR="00BC5C97" w:rsidRPr="000B6919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>prowadzeniu doradztwa dla mikro, małych i średnich przedsiębiorstw tj.</w:t>
            </w:r>
            <w:r w:rsidRPr="000B6919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 xml:space="preserve"> zatrudnienie na podstawie umowy o pracę, umowy zlecenia/dzieło na stanowisku </w:t>
            </w:r>
            <w:r w:rsidR="00BC5C97" w:rsidRPr="000B6919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 xml:space="preserve">doradcy/trenera, </w:t>
            </w:r>
            <w:r w:rsidR="00D80977" w:rsidRPr="000B6919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>które swoim zakresem obejmuje doradztwo tożsame</w:t>
            </w:r>
            <w:r w:rsidRPr="000B6919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 xml:space="preserve"> z zakresem merytorycznym doradztwa opisanym</w:t>
            </w:r>
            <w:r w:rsidR="00D80977" w:rsidRPr="000B6919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 xml:space="preserve"> w pkt. V niniejszego zapytania;</w:t>
            </w:r>
          </w:p>
          <w:p w14:paraId="0A457A9C" w14:textId="684BF750" w:rsidR="000D2746" w:rsidRPr="000B6919" w:rsidRDefault="000D2746" w:rsidP="00F977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  <w:r w:rsidRPr="000B6919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 xml:space="preserve">lub wykazanie </w:t>
            </w:r>
            <w:r w:rsidR="00457C2D" w:rsidRPr="000B6919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 xml:space="preserve">w ostatnich 5 latach </w:t>
            </w:r>
            <w:r w:rsidRPr="000B6919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 xml:space="preserve">przeprowadzenia minimum 500 godzin doradztwa </w:t>
            </w:r>
            <w:r w:rsidR="00BC5C97" w:rsidRPr="000B6919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 xml:space="preserve">dla mikro, małych i średnich przedsiębiorstw </w:t>
            </w:r>
            <w:r w:rsidRPr="000B6919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>tożsamego z zakresem merytorycznym doradztwa opisanym w pkt. V niniejszego zapytania.</w:t>
            </w:r>
          </w:p>
          <w:p w14:paraId="35DB396C" w14:textId="71E8EA7E" w:rsidR="000D2746" w:rsidRDefault="005440AD" w:rsidP="001E739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pl-PL"/>
              </w:rPr>
              <w:t>-</w:t>
            </w:r>
            <w:r w:rsidR="00CF404D" w:rsidRPr="000B6919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>n</w:t>
            </w:r>
            <w:r w:rsidR="000D2746" w:rsidRPr="000B6919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>ie są w stanie upadłości bądź  likwidacji</w:t>
            </w:r>
            <w:r w:rsidR="00BC5C97" w:rsidRPr="000B6919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 xml:space="preserve"> (w przypadku podmiotu gospodarczego)</w:t>
            </w:r>
            <w:r w:rsidR="000D2746" w:rsidRPr="000B6919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>.</w:t>
            </w:r>
          </w:p>
          <w:p w14:paraId="28DAC182" w14:textId="77777777" w:rsidR="005440AD" w:rsidRDefault="005440AD" w:rsidP="000A68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6D32300E" w14:textId="77777777" w:rsidR="000D2746" w:rsidRPr="000B6919" w:rsidRDefault="000D2746" w:rsidP="000A68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0B6919">
              <w:rPr>
                <w:rFonts w:ascii="Arial Narrow" w:hAnsi="Arial Narrow" w:cs="Times New Roman"/>
                <w:b/>
                <w:bCs/>
                <w:sz w:val="20"/>
                <w:szCs w:val="20"/>
                <w:lang w:eastAsia="pl-PL"/>
              </w:rPr>
              <w:t>Wykonawcy niespełniający ww. warunków zostaną odrzuceni.</w:t>
            </w:r>
          </w:p>
        </w:tc>
      </w:tr>
      <w:tr w:rsidR="000D2746" w:rsidRPr="00A7086F" w14:paraId="7C1E1146" w14:textId="77777777" w:rsidTr="00B0229D">
        <w:trPr>
          <w:trHeight w:val="688"/>
        </w:trPr>
        <w:tc>
          <w:tcPr>
            <w:tcW w:w="983" w:type="pct"/>
            <w:shd w:val="clear" w:color="auto" w:fill="F2F2F2"/>
            <w:vAlign w:val="center"/>
          </w:tcPr>
          <w:p w14:paraId="44980ADB" w14:textId="77777777" w:rsidR="000D2746" w:rsidRPr="00A7086F" w:rsidRDefault="000D2746" w:rsidP="00863E6C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VII</w:t>
            </w:r>
            <w:r w:rsidRPr="00A7086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. Informacje o wykluczeniu</w:t>
            </w:r>
          </w:p>
        </w:tc>
        <w:tc>
          <w:tcPr>
            <w:tcW w:w="4017" w:type="pct"/>
          </w:tcPr>
          <w:p w14:paraId="17E55E8F" w14:textId="233527DA" w:rsidR="000D2746" w:rsidRPr="000B6919" w:rsidRDefault="000D2746" w:rsidP="001E739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  <w:r w:rsidRPr="000B6919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 xml:space="preserve">Z udziału w postępowaniu wyłączone są osoby, które powiązane są </w:t>
            </w:r>
            <w:r w:rsidRPr="000B6919">
              <w:rPr>
                <w:rFonts w:ascii="Arial Narrow" w:hAnsi="Arial Narrow" w:cs="Times New Roman"/>
                <w:sz w:val="20"/>
                <w:szCs w:val="20"/>
                <w:lang w:eastAsia="pl-PL"/>
              </w:rPr>
              <w:br/>
              <w:t>z Zamawiającym osobowo lub kapitałowo. Przez powiązania kapitałowe lub osobowe rozumie się wzajemne powiązania między Zamawiającym lub osobami upoważnionymi do zaciągania zobowiązań w imieniu Zamawiającego lub osobami wykonującymi w imieniu Zamawiającego c</w:t>
            </w:r>
            <w:r w:rsidR="00811FC1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 xml:space="preserve">zynności związane </w:t>
            </w:r>
            <w:r w:rsidRPr="000B6919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 xml:space="preserve">z przygotowaniem i przeprowadzeniem procedury wyboru Wykonawcy </w:t>
            </w:r>
            <w:r w:rsidRPr="000B6919">
              <w:rPr>
                <w:rFonts w:ascii="Arial Narrow" w:hAnsi="Arial Narrow" w:cs="Times New Roman"/>
                <w:sz w:val="20"/>
                <w:szCs w:val="20"/>
                <w:lang w:eastAsia="pl-PL"/>
              </w:rPr>
              <w:br/>
              <w:t xml:space="preserve">a Wykonawcą, polegające w szczególności na: </w:t>
            </w:r>
          </w:p>
          <w:p w14:paraId="5569561C" w14:textId="77777777" w:rsidR="000D2746" w:rsidRPr="000B6919" w:rsidRDefault="000D2746" w:rsidP="001E7397">
            <w:pPr>
              <w:suppressAutoHyphens w:val="0"/>
              <w:autoSpaceDE w:val="0"/>
              <w:autoSpaceDN w:val="0"/>
              <w:adjustRightInd w:val="0"/>
              <w:spacing w:after="13" w:line="240" w:lineRule="auto"/>
              <w:jc w:val="both"/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  <w:r w:rsidRPr="000B6919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 xml:space="preserve">a. uczestniczeniu w spółce, jako wspólnik spółki cywilnej lub spółki osobowej, </w:t>
            </w:r>
          </w:p>
          <w:p w14:paraId="451958EC" w14:textId="77777777" w:rsidR="000D2746" w:rsidRPr="000B6919" w:rsidRDefault="000D2746" w:rsidP="001E7397">
            <w:pPr>
              <w:suppressAutoHyphens w:val="0"/>
              <w:autoSpaceDE w:val="0"/>
              <w:autoSpaceDN w:val="0"/>
              <w:adjustRightInd w:val="0"/>
              <w:spacing w:after="13" w:line="240" w:lineRule="auto"/>
              <w:jc w:val="both"/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  <w:r w:rsidRPr="000B6919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 xml:space="preserve">b. posiadaniu udziałów lub co najmniej 10% akcji, </w:t>
            </w:r>
          </w:p>
          <w:p w14:paraId="78752D06" w14:textId="77777777" w:rsidR="000D2746" w:rsidRPr="000B6919" w:rsidRDefault="000D2746" w:rsidP="001E7397">
            <w:pPr>
              <w:suppressAutoHyphens w:val="0"/>
              <w:autoSpaceDE w:val="0"/>
              <w:autoSpaceDN w:val="0"/>
              <w:adjustRightInd w:val="0"/>
              <w:spacing w:after="13" w:line="240" w:lineRule="auto"/>
              <w:jc w:val="both"/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  <w:r w:rsidRPr="000B6919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 xml:space="preserve">c. pełnieniu funkcji członka organu nadzorczego lub zarządzającego, prokurenta, pełnomocnika, </w:t>
            </w:r>
          </w:p>
          <w:p w14:paraId="424D3079" w14:textId="77777777" w:rsidR="000D2746" w:rsidRPr="000B6919" w:rsidRDefault="000D2746" w:rsidP="001E739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  <w:r w:rsidRPr="000B6919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 xml:space="preserve">d. pozostawaniu w związku małżeńskim, w stosunku pokrewieństwa lub powinowactwa w linii prostej, pokrewieństwa drugiego stopnia lub powinowactwa drugiego stopnia w linii bocznej lub w stosunku przysposobienia, opieki lub kurateli. </w:t>
            </w:r>
          </w:p>
          <w:p w14:paraId="67A85A93" w14:textId="77777777" w:rsidR="000D2746" w:rsidRPr="000B6919" w:rsidRDefault="000D2746" w:rsidP="001E739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  <w:r w:rsidRPr="000B6919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 xml:space="preserve">W związku z powyższym Wykonawca jest zobowiązany do podpisania stosownego oświadczenia, określonego w załączniku nr 2 do zapytania ofertowego. </w:t>
            </w:r>
          </w:p>
          <w:p w14:paraId="764AC8F8" w14:textId="77777777" w:rsidR="000D2746" w:rsidRPr="000B6919" w:rsidRDefault="000D2746" w:rsidP="001E739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  <w:r w:rsidRPr="000B6919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>Oferenci, którzy nie podpiszą ww. oświadczenia zostaną odrzuceni.</w:t>
            </w:r>
          </w:p>
          <w:p w14:paraId="40A7B02A" w14:textId="77777777" w:rsidR="00F15C1E" w:rsidRPr="000B6919" w:rsidRDefault="00F15C1E" w:rsidP="001E739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F15C1E" w:rsidRPr="00A7086F" w14:paraId="21F07C9A" w14:textId="77777777" w:rsidTr="00B0229D">
        <w:trPr>
          <w:trHeight w:val="702"/>
        </w:trPr>
        <w:tc>
          <w:tcPr>
            <w:tcW w:w="983" w:type="pct"/>
            <w:shd w:val="clear" w:color="auto" w:fill="F2F2F2"/>
            <w:vAlign w:val="center"/>
          </w:tcPr>
          <w:p w14:paraId="1F2F531E" w14:textId="77777777" w:rsidR="00F15C1E" w:rsidRDefault="00F15C1E" w:rsidP="00F15C1E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75945ADF" w14:textId="77777777" w:rsidR="00F15C1E" w:rsidRDefault="00F15C1E" w:rsidP="00F15C1E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157632FB" w14:textId="728E9615" w:rsidR="00F15C1E" w:rsidRDefault="00F15C1E" w:rsidP="00F15C1E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VIII</w:t>
            </w:r>
            <w:r w:rsidRPr="00A7086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Warunki </w:t>
            </w:r>
            <w: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lastRenderedPageBreak/>
              <w:t>zawarcia umowy</w:t>
            </w:r>
          </w:p>
          <w:p w14:paraId="632087BB" w14:textId="77777777" w:rsidR="00F15C1E" w:rsidRDefault="00F15C1E" w:rsidP="00F15C1E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7204048C" w14:textId="77777777" w:rsidR="00F15C1E" w:rsidRDefault="00F15C1E" w:rsidP="00F15C1E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026DE4FC" w14:textId="085A90EB" w:rsidR="00F15C1E" w:rsidRDefault="00F15C1E" w:rsidP="00F15C1E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4017" w:type="pct"/>
          </w:tcPr>
          <w:p w14:paraId="04A0DD4E" w14:textId="77777777" w:rsidR="00F15C1E" w:rsidRPr="000B6919" w:rsidRDefault="00F15C1E" w:rsidP="00F15C1E">
            <w:pPr>
              <w:pStyle w:val="NormalnyWeb"/>
              <w:shd w:val="clear" w:color="auto" w:fill="FFFFFF"/>
              <w:jc w:val="both"/>
              <w:rPr>
                <w:rFonts w:ascii="Arial Narrow" w:eastAsia="Calibri" w:hAnsi="Arial Narrow"/>
                <w:sz w:val="20"/>
                <w:szCs w:val="20"/>
              </w:rPr>
            </w:pPr>
            <w:r w:rsidRPr="000B6919">
              <w:rPr>
                <w:rFonts w:ascii="Arial Narrow" w:hAnsi="Arial Narrow" w:cs="Tahoma"/>
                <w:color w:val="000000"/>
                <w:sz w:val="20"/>
                <w:szCs w:val="20"/>
              </w:rPr>
              <w:lastRenderedPageBreak/>
              <w:t>1</w:t>
            </w:r>
            <w:r w:rsidRPr="000B6919">
              <w:rPr>
                <w:rFonts w:ascii="Arial Narrow" w:eastAsia="Calibri" w:hAnsi="Arial Narrow"/>
                <w:sz w:val="20"/>
                <w:szCs w:val="20"/>
              </w:rPr>
              <w:t xml:space="preserve">. Wykonawca przyjmuje do wiadomości, że Zamawiający z tytułu realizacji przedmiotu umowy przez Wykonawcę ponosi pełną odpowiedzialność finansową, która przekracza określone w umowie łączącej strony wynagrodzenie Wykonawcy. Wynika to z zapisów umowy o dofinansowanie </w:t>
            </w:r>
            <w:r w:rsidRPr="000B6919">
              <w:rPr>
                <w:rFonts w:ascii="Arial Narrow" w:eastAsia="Calibri" w:hAnsi="Arial Narrow"/>
                <w:sz w:val="20"/>
                <w:szCs w:val="20"/>
              </w:rPr>
              <w:lastRenderedPageBreak/>
              <w:t>Projektu zawartej pomiędzy Zamawiającym a Wojewódzkim Urzędem Pracy w Rzeszowie - Instytucją Pośredniczącą oraz odpowiednich reguł i warunków wynikających z Regionalnego Programu Operacyjnego Województwa Podkarpackiego na lata 2014- 2020, przepisów prawa unijnego i prawa krajowego oraz właściwych wytycznych związanych z realizacją Projektu. Z uwagi na powyższe, Wykonawca przyjmuje do wiadomości, iż Zamawiający określił możliwe do zastosowania warunki zabezpieczenia prawidłowej realizacji umowy przez Wykonawcę w niżej określony sposób.</w:t>
            </w:r>
          </w:p>
          <w:p w14:paraId="2A569F67" w14:textId="77777777" w:rsidR="00F15C1E" w:rsidRPr="000B6919" w:rsidRDefault="00F15C1E" w:rsidP="00F15C1E">
            <w:pPr>
              <w:pStyle w:val="NormalnyWeb"/>
              <w:shd w:val="clear" w:color="auto" w:fill="FFFFFF"/>
              <w:jc w:val="both"/>
              <w:rPr>
                <w:rFonts w:ascii="Arial Narrow" w:eastAsia="Calibri" w:hAnsi="Arial Narrow"/>
                <w:sz w:val="20"/>
                <w:szCs w:val="20"/>
              </w:rPr>
            </w:pPr>
            <w:r w:rsidRPr="000B6919">
              <w:rPr>
                <w:rFonts w:ascii="Arial Narrow" w:eastAsia="Calibri" w:hAnsi="Arial Narrow"/>
                <w:sz w:val="20"/>
                <w:szCs w:val="20"/>
              </w:rPr>
              <w:t>2. Zamawiający informuje, a Wykonawca składając ofertę akceptuje, że w umowie będą znajdowały się między innymi następujące zapisy:</w:t>
            </w:r>
          </w:p>
          <w:p w14:paraId="7724CFE6" w14:textId="50B31C94" w:rsidR="00F15C1E" w:rsidRPr="000B6919" w:rsidRDefault="00BC5C97" w:rsidP="00C426B9">
            <w:pPr>
              <w:pStyle w:val="NormalnyWeb"/>
              <w:shd w:val="clear" w:color="auto" w:fill="FFFFFF"/>
              <w:jc w:val="both"/>
              <w:rPr>
                <w:rFonts w:ascii="Arial Narrow" w:eastAsia="Calibri" w:hAnsi="Arial Narrow"/>
                <w:sz w:val="20"/>
                <w:szCs w:val="20"/>
              </w:rPr>
            </w:pPr>
            <w:r w:rsidRPr="000B6919">
              <w:rPr>
                <w:rFonts w:ascii="Arial Narrow" w:eastAsia="Calibri" w:hAnsi="Arial Narrow"/>
                <w:sz w:val="20"/>
                <w:szCs w:val="20"/>
              </w:rPr>
              <w:t xml:space="preserve">- </w:t>
            </w:r>
            <w:r w:rsidR="00F15C1E" w:rsidRPr="000B6919">
              <w:rPr>
                <w:rFonts w:ascii="Arial Narrow" w:eastAsia="Calibri" w:hAnsi="Arial Narrow"/>
                <w:sz w:val="20"/>
                <w:szCs w:val="20"/>
              </w:rPr>
              <w:t>Przewidujące karę umowną w wysokości 100% łącznego wynagrodzenia Wykonawcy – w przypadku nie przestrzegania zapisów Wytycznych w zakresie kwalifikowalności wydatków w ramach Europejskiego Funduszu Rozwoju Regionalnego, Europejskiego Funduszu Społecznego oraz Funduszu Spójności na lata 2014-2020 w zakresie maksymalnego łącznego zaangażowania zawodowego w realizację wszystkich projektów finansowanych z funduszy strukturalnych i FS oraz działań finansowanych z innych źródeł, w tym środków własnych Zamawiającego i innych podmiotów, nie przekracza 276 godz. miesięcznie.</w:t>
            </w:r>
          </w:p>
          <w:p w14:paraId="6FD9C40D" w14:textId="77777777" w:rsidR="00C426B9" w:rsidRDefault="00C426B9" w:rsidP="00C426B9">
            <w:pPr>
              <w:pStyle w:val="NormalnyWeb"/>
              <w:shd w:val="clear" w:color="auto" w:fill="FFFFFF"/>
              <w:jc w:val="both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-</w:t>
            </w:r>
            <w:r w:rsidR="00F15C1E" w:rsidRPr="000B6919">
              <w:rPr>
                <w:rFonts w:ascii="Arial Narrow" w:eastAsia="Calibri" w:hAnsi="Arial Narrow"/>
                <w:sz w:val="20"/>
                <w:szCs w:val="20"/>
              </w:rPr>
              <w:t>Przewidujące karę umowną w wysokości 100% łącznego wynagrodzenia Wykonawcy – w przypadku braku możliwości realizowania umowy na rzecz Zamawiającego w ustalonym wymiarze godzinowym</w:t>
            </w:r>
          </w:p>
          <w:p w14:paraId="2D872BC9" w14:textId="781DB010" w:rsidR="00F15C1E" w:rsidRPr="000B6919" w:rsidRDefault="00C426B9" w:rsidP="00C426B9">
            <w:pPr>
              <w:pStyle w:val="NormalnyWeb"/>
              <w:shd w:val="clear" w:color="auto" w:fill="FFFFFF"/>
              <w:jc w:val="both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-</w:t>
            </w:r>
            <w:r w:rsidR="00F15C1E" w:rsidRPr="000B6919">
              <w:rPr>
                <w:rFonts w:ascii="Arial Narrow" w:eastAsia="Calibri" w:hAnsi="Arial Narrow"/>
                <w:sz w:val="20"/>
                <w:szCs w:val="20"/>
              </w:rPr>
              <w:t>Przewidujące karę umowną w wysokości 100% łącznego wynagrodzenia Wykonawcy – w przypadku realizowania przez zleceniobiorcę umowy niezgodnie z harmonogramem.</w:t>
            </w:r>
          </w:p>
          <w:p w14:paraId="4CF65A3C" w14:textId="0FB12E02" w:rsidR="00F15C1E" w:rsidRPr="000B6919" w:rsidRDefault="00C426B9" w:rsidP="00F15C1E">
            <w:pPr>
              <w:pStyle w:val="NormalnyWeb"/>
              <w:shd w:val="clear" w:color="auto" w:fill="FFFFFF"/>
              <w:jc w:val="both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-</w:t>
            </w:r>
            <w:r w:rsidR="00F15C1E" w:rsidRPr="000B6919">
              <w:rPr>
                <w:rFonts w:ascii="Arial Narrow" w:eastAsia="Calibri" w:hAnsi="Arial Narrow"/>
                <w:sz w:val="20"/>
                <w:szCs w:val="20"/>
              </w:rPr>
              <w:t>W przypadku zaistnienia wątpliwości co do jakości doradztwa lub nieprawidłowości w tym zakresie Zamawiający wstrzymuje do czasu wyjaśnienia wszystkie płatności.</w:t>
            </w:r>
          </w:p>
        </w:tc>
      </w:tr>
      <w:tr w:rsidR="00F15C1E" w:rsidRPr="00A7086F" w14:paraId="2E868DD7" w14:textId="77777777" w:rsidTr="00B0229D">
        <w:trPr>
          <w:trHeight w:val="702"/>
        </w:trPr>
        <w:tc>
          <w:tcPr>
            <w:tcW w:w="983" w:type="pct"/>
            <w:shd w:val="clear" w:color="auto" w:fill="F2F2F2"/>
            <w:vAlign w:val="center"/>
          </w:tcPr>
          <w:p w14:paraId="2889985A" w14:textId="77777777" w:rsidR="00F15C1E" w:rsidRPr="00A7086F" w:rsidRDefault="00F15C1E" w:rsidP="00F15C1E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lastRenderedPageBreak/>
              <w:t>I</w:t>
            </w:r>
            <w:r w:rsidRPr="00A7086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X. </w:t>
            </w:r>
            <w: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Wadium</w:t>
            </w:r>
          </w:p>
        </w:tc>
        <w:tc>
          <w:tcPr>
            <w:tcW w:w="4017" w:type="pct"/>
            <w:vAlign w:val="center"/>
          </w:tcPr>
          <w:p w14:paraId="41A67A27" w14:textId="77777777" w:rsidR="00F15C1E" w:rsidRPr="008C4A66" w:rsidRDefault="00F15C1E" w:rsidP="00F15C1E">
            <w:pPr>
              <w:rPr>
                <w:rFonts w:ascii="Times New Roman" w:hAnsi="Times New Roman"/>
                <w:b/>
              </w:rPr>
            </w:pPr>
            <w:r w:rsidRPr="008C4A66">
              <w:rPr>
                <w:rFonts w:ascii="Times New Roman" w:hAnsi="Times New Roman"/>
                <w:b/>
              </w:rPr>
              <w:t>WADIUM</w:t>
            </w:r>
          </w:p>
          <w:p w14:paraId="2AA9129F" w14:textId="6B6300D5" w:rsidR="00553A05" w:rsidRPr="00811FC1" w:rsidRDefault="00F15C1E" w:rsidP="00553A0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  <w:r w:rsidRPr="00811FC1">
              <w:rPr>
                <w:rFonts w:ascii="Arial Narrow" w:hAnsi="Arial Narrow"/>
                <w:sz w:val="20"/>
                <w:szCs w:val="20"/>
              </w:rPr>
              <w:t>1</w:t>
            </w:r>
            <w:r w:rsidRPr="00811FC1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 xml:space="preserve">. Zamawiający </w:t>
            </w:r>
            <w:r w:rsidR="00553A05" w:rsidRPr="00811FC1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 xml:space="preserve">nie </w:t>
            </w:r>
            <w:r w:rsidRPr="00811FC1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 xml:space="preserve">wymaga od Wykonawców wniesienia wadium </w:t>
            </w:r>
          </w:p>
          <w:p w14:paraId="697E54C2" w14:textId="6AFF0450" w:rsidR="00F15C1E" w:rsidRPr="00751CA0" w:rsidRDefault="00F15C1E" w:rsidP="00F15C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F15C1E" w:rsidRPr="00A7086F" w14:paraId="7F3A0DA2" w14:textId="77777777" w:rsidTr="00B0229D">
        <w:trPr>
          <w:trHeight w:val="1127"/>
        </w:trPr>
        <w:tc>
          <w:tcPr>
            <w:tcW w:w="983" w:type="pct"/>
            <w:shd w:val="clear" w:color="auto" w:fill="F2F2F2"/>
            <w:vAlign w:val="center"/>
          </w:tcPr>
          <w:p w14:paraId="7AFC3224" w14:textId="77777777" w:rsidR="00F15C1E" w:rsidRPr="009A0116" w:rsidRDefault="00F15C1E" w:rsidP="00F15C1E">
            <w:pPr>
              <w:pStyle w:val="Default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9A0116">
              <w:rPr>
                <w:rFonts w:ascii="Times New Roman" w:hAnsi="Times New Roman" w:cs="Times New Roman"/>
                <w:i/>
                <w:sz w:val="22"/>
                <w:szCs w:val="22"/>
              </w:rPr>
              <w:t>X.. Przygotowanie Oferty</w:t>
            </w:r>
          </w:p>
        </w:tc>
        <w:tc>
          <w:tcPr>
            <w:tcW w:w="4017" w:type="pct"/>
            <w:vAlign w:val="center"/>
          </w:tcPr>
          <w:p w14:paraId="381C8265" w14:textId="45B4F655" w:rsidR="00F15C1E" w:rsidRPr="00B0229D" w:rsidRDefault="00F15C1E" w:rsidP="00F15C1E">
            <w:pPr>
              <w:pStyle w:val="Default"/>
              <w:tabs>
                <w:tab w:val="left" w:pos="2865"/>
              </w:tabs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0229D">
              <w:rPr>
                <w:rFonts w:ascii="Arial Narrow" w:hAnsi="Arial Narrow" w:cs="Times New Roman"/>
                <w:sz w:val="20"/>
                <w:szCs w:val="20"/>
              </w:rPr>
              <w:t xml:space="preserve">Oferta powinna być złożona (pocztą lub osobiście; decyduje data wpływu) do dnia </w:t>
            </w:r>
            <w:r w:rsidR="00936695" w:rsidRPr="00B0229D">
              <w:rPr>
                <w:rFonts w:ascii="Arial Narrow" w:hAnsi="Arial Narrow" w:cs="Times New Roman"/>
                <w:b/>
                <w:sz w:val="20"/>
                <w:szCs w:val="20"/>
              </w:rPr>
              <w:t>20</w:t>
            </w:r>
            <w:r w:rsidRPr="00B0229D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C4225F" w:rsidRPr="00B0229D">
              <w:rPr>
                <w:rFonts w:ascii="Arial Narrow" w:hAnsi="Arial Narrow" w:cs="Times New Roman"/>
                <w:b/>
                <w:sz w:val="20"/>
                <w:szCs w:val="20"/>
              </w:rPr>
              <w:t>03</w:t>
            </w:r>
            <w:r w:rsidRPr="00B0229D">
              <w:rPr>
                <w:rFonts w:ascii="Arial Narrow" w:hAnsi="Arial Narrow" w:cs="Times New Roman"/>
                <w:b/>
                <w:sz w:val="20"/>
                <w:szCs w:val="20"/>
              </w:rPr>
              <w:t>.201</w:t>
            </w:r>
            <w:r w:rsidR="00C4225F" w:rsidRPr="00B0229D"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B0229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r.</w:t>
            </w:r>
            <w:r w:rsidRPr="00B0229D">
              <w:rPr>
                <w:rFonts w:ascii="Arial Narrow" w:hAnsi="Arial Narrow" w:cs="Times New Roman"/>
                <w:sz w:val="20"/>
                <w:szCs w:val="20"/>
              </w:rPr>
              <w:t xml:space="preserve"> do godziny </w:t>
            </w:r>
            <w:r w:rsidR="00936695" w:rsidRPr="00B0229D">
              <w:rPr>
                <w:rFonts w:ascii="Arial Narrow" w:hAnsi="Arial Narrow" w:cs="Times New Roman"/>
                <w:sz w:val="20"/>
                <w:szCs w:val="20"/>
              </w:rPr>
              <w:t xml:space="preserve">15.30 </w:t>
            </w:r>
            <w:r w:rsidRPr="00B0229D">
              <w:rPr>
                <w:rFonts w:ascii="Arial Narrow" w:hAnsi="Arial Narrow" w:cs="Times New Roman"/>
                <w:sz w:val="20"/>
                <w:szCs w:val="20"/>
              </w:rPr>
              <w:t xml:space="preserve">w formie pisemnej </w:t>
            </w:r>
            <w:r w:rsidR="00CF404D" w:rsidRPr="00B0229D">
              <w:rPr>
                <w:rFonts w:ascii="Arial Narrow" w:hAnsi="Arial Narrow" w:cs="Times New Roman"/>
                <w:sz w:val="20"/>
                <w:szCs w:val="20"/>
              </w:rPr>
              <w:t xml:space="preserve">w siedzibie Zamawiającego: </w:t>
            </w:r>
            <w:r w:rsidR="00936695" w:rsidRPr="00B0229D">
              <w:rPr>
                <w:rFonts w:ascii="Arial Narrow" w:hAnsi="Arial Narrow" w:cs="Times New Roman"/>
                <w:b/>
                <w:sz w:val="20"/>
                <w:szCs w:val="20"/>
              </w:rPr>
              <w:t>Stowarzyszenie Na Rzecz Rozwoju Powiatu Kolbuszowskiego „NIL</w:t>
            </w:r>
            <w:r w:rsidR="0025318F">
              <w:rPr>
                <w:rFonts w:ascii="Arial Narrow" w:hAnsi="Arial Narrow" w:cs="Times New Roman"/>
                <w:b/>
                <w:sz w:val="20"/>
                <w:szCs w:val="20"/>
              </w:rPr>
              <w:t>”</w:t>
            </w:r>
            <w:r w:rsidR="00936695" w:rsidRPr="00B0229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36-100 Kolbuszowa ul Jana Pawła II 8 </w:t>
            </w:r>
            <w:r w:rsidR="00CF404D" w:rsidRPr="00B0229D">
              <w:rPr>
                <w:rFonts w:ascii="Arial Narrow" w:hAnsi="Arial Narrow" w:cs="Times New Roman"/>
                <w:sz w:val="20"/>
                <w:szCs w:val="20"/>
              </w:rPr>
              <w:t xml:space="preserve"> w zamkniętej kopercie z dopiskiem: ,,W odpowiedzi na zapytanie ofertowe na przeprowadzenie doradztwa w ramach projektu</w:t>
            </w:r>
            <w:r w:rsidR="00936695" w:rsidRPr="00B0229D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936695" w:rsidRPr="00B0229D">
              <w:rPr>
                <w:rFonts w:ascii="Arial Narrow" w:hAnsi="Arial Narrow" w:cs="Courier New"/>
                <w:sz w:val="20"/>
                <w:szCs w:val="20"/>
              </w:rPr>
              <w:t>„</w:t>
            </w:r>
            <w:r w:rsidR="00936695" w:rsidRPr="00B0229D">
              <w:rPr>
                <w:rFonts w:ascii="Arial Narrow" w:hAnsi="Arial Narrow" w:cs="Times New Roman"/>
                <w:bCs/>
                <w:sz w:val="20"/>
                <w:szCs w:val="20"/>
              </w:rPr>
              <w:t>BIZNESKLASA – wspieranie przedsiębiorczości w powiecie kolbuszowskim i ropczycko-sędziszowskim</w:t>
            </w:r>
            <w:r w:rsidR="007666AB" w:rsidRPr="00B0229D">
              <w:rPr>
                <w:rFonts w:ascii="Arial Narrow" w:hAnsi="Arial Narrow" w:cs="Times New Roman"/>
                <w:sz w:val="20"/>
                <w:szCs w:val="20"/>
              </w:rPr>
              <w:t xml:space="preserve">”. </w:t>
            </w:r>
            <w:r w:rsidR="00CF404D" w:rsidRPr="00B0229D">
              <w:rPr>
                <w:rFonts w:ascii="Arial Narrow" w:hAnsi="Arial Narrow" w:cs="Times New Roman"/>
                <w:sz w:val="20"/>
                <w:szCs w:val="20"/>
              </w:rPr>
              <w:t xml:space="preserve">Nie otwierać do </w:t>
            </w:r>
            <w:r w:rsidR="00936695" w:rsidRPr="00B0229D">
              <w:rPr>
                <w:rFonts w:ascii="Arial Narrow" w:hAnsi="Arial Narrow" w:cs="Times New Roman"/>
                <w:b/>
                <w:sz w:val="20"/>
                <w:szCs w:val="20"/>
              </w:rPr>
              <w:t>20.03.2017 r.</w:t>
            </w:r>
            <w:r w:rsidR="00936695" w:rsidRPr="00B0229D">
              <w:rPr>
                <w:rFonts w:ascii="Arial Narrow" w:hAnsi="Arial Narrow" w:cs="Times New Roman"/>
                <w:sz w:val="20"/>
                <w:szCs w:val="20"/>
              </w:rPr>
              <w:t xml:space="preserve"> do godziny 15.30</w:t>
            </w:r>
          </w:p>
          <w:p w14:paraId="60955210" w14:textId="77777777" w:rsidR="00936695" w:rsidRPr="00B0229D" w:rsidRDefault="00936695" w:rsidP="00F15C1E">
            <w:pPr>
              <w:pStyle w:val="Default"/>
              <w:tabs>
                <w:tab w:val="left" w:pos="2865"/>
              </w:tabs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38C32526" w14:textId="77777777" w:rsidR="00F15C1E" w:rsidRPr="00B0229D" w:rsidRDefault="00F15C1E" w:rsidP="00F15C1E">
            <w:pPr>
              <w:pStyle w:val="Default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0229D">
              <w:rPr>
                <w:rFonts w:ascii="Arial Narrow" w:hAnsi="Arial Narrow" w:cs="Times New Roman"/>
                <w:sz w:val="20"/>
                <w:szCs w:val="20"/>
                <w:u w:val="single"/>
              </w:rPr>
              <w:t>Oferta musi zawierać następujące elementy:</w:t>
            </w:r>
            <w:r w:rsidRPr="00B0229D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3174EF15" w14:textId="77777777" w:rsidR="00F15C1E" w:rsidRPr="00B0229D" w:rsidRDefault="00F15C1E" w:rsidP="00F15C1E">
            <w:pPr>
              <w:pStyle w:val="Default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0229D">
              <w:rPr>
                <w:rFonts w:ascii="Arial Narrow" w:hAnsi="Arial Narrow" w:cs="Times New Roman"/>
                <w:sz w:val="20"/>
                <w:szCs w:val="20"/>
              </w:rPr>
              <w:t xml:space="preserve">1. Formularz ofertowy stanowiący załącznik nr 1 do zapytania ofertowego, </w:t>
            </w:r>
          </w:p>
          <w:p w14:paraId="6E04CF05" w14:textId="2E159DBA" w:rsidR="00F15C1E" w:rsidRPr="00B0229D" w:rsidRDefault="00F15C1E" w:rsidP="00F15C1E">
            <w:pPr>
              <w:pStyle w:val="Default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0229D">
              <w:rPr>
                <w:rFonts w:ascii="Arial Narrow" w:hAnsi="Arial Narrow" w:cs="Times New Roman"/>
                <w:sz w:val="20"/>
                <w:szCs w:val="20"/>
              </w:rPr>
              <w:t>2. Załącznik nr 2 do zapytania – Oświadczenie o braku powiązań kapitałowych</w:t>
            </w:r>
            <w:r w:rsidRPr="00B0229D">
              <w:rPr>
                <w:rFonts w:ascii="Arial Narrow" w:hAnsi="Arial Narrow" w:cs="Times New Roman"/>
                <w:sz w:val="20"/>
                <w:szCs w:val="20"/>
              </w:rPr>
              <w:br/>
              <w:t>i osobowych z Zamawiającym,</w:t>
            </w:r>
          </w:p>
          <w:p w14:paraId="12974BCD" w14:textId="03DF7199" w:rsidR="00221753" w:rsidRPr="00B0229D" w:rsidRDefault="00F15C1E" w:rsidP="00F15C1E">
            <w:pPr>
              <w:pStyle w:val="Default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0229D">
              <w:rPr>
                <w:rFonts w:ascii="Arial Narrow" w:hAnsi="Arial Narrow" w:cs="Times New Roman"/>
                <w:sz w:val="20"/>
                <w:szCs w:val="20"/>
              </w:rPr>
              <w:t xml:space="preserve">3.Załącznik nr 3 – Wykaz doświadczenia </w:t>
            </w:r>
            <w:r w:rsidR="00C4225F" w:rsidRPr="00B0229D">
              <w:rPr>
                <w:rFonts w:ascii="Arial Narrow" w:hAnsi="Arial Narrow" w:cs="Times New Roman"/>
                <w:sz w:val="20"/>
                <w:szCs w:val="20"/>
              </w:rPr>
              <w:t>doradcy</w:t>
            </w:r>
            <w:r w:rsidR="00C944A1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B0229D">
              <w:rPr>
                <w:rFonts w:ascii="Arial Narrow" w:hAnsi="Arial Narrow" w:cs="Times New Roman"/>
                <w:sz w:val="20"/>
                <w:szCs w:val="20"/>
              </w:rPr>
              <w:t>w realizacji zamówienia.</w:t>
            </w:r>
          </w:p>
          <w:p w14:paraId="55E15E1F" w14:textId="7372B9DE" w:rsidR="00F15C1E" w:rsidRPr="00B0229D" w:rsidRDefault="00B0229D" w:rsidP="005C7D88">
            <w:pPr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0229D">
              <w:rPr>
                <w:rFonts w:ascii="Arial Narrow" w:hAnsi="Arial Narrow" w:cs="Times New Roman"/>
                <w:sz w:val="20"/>
                <w:szCs w:val="20"/>
              </w:rPr>
              <w:t>4</w:t>
            </w:r>
            <w:r w:rsidR="00F15C1E" w:rsidRPr="00B0229D">
              <w:rPr>
                <w:rFonts w:ascii="Arial Narrow" w:hAnsi="Arial Narrow" w:cs="Times New Roman"/>
                <w:sz w:val="20"/>
                <w:szCs w:val="20"/>
              </w:rPr>
              <w:t>. Aktualny odpis z Krajowego Rejestru Sądowego (KRS) lub zaświadczenie o wpisie Wykonawcy do ewidencji działalności gospodarczej/wydruk z Centralnej Ewidencji i Informacji o Działalności Gospodarczej, wystawione nie wcześniej niż 6 miesięcy przed upływem terminu składania ofert</w:t>
            </w:r>
            <w:r w:rsidR="00C4225F" w:rsidRPr="00B0229D">
              <w:rPr>
                <w:rFonts w:ascii="Arial Narrow" w:hAnsi="Arial Narrow" w:cs="Times New Roman"/>
                <w:sz w:val="20"/>
                <w:szCs w:val="20"/>
              </w:rPr>
              <w:t xml:space="preserve"> (nie dotyczy osób fizycznych)</w:t>
            </w:r>
            <w:r w:rsidR="00F15C1E" w:rsidRPr="00B0229D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  <w:p w14:paraId="41E4AE9E" w14:textId="77777777" w:rsidR="00F15C1E" w:rsidRPr="00B0229D" w:rsidRDefault="00F15C1E" w:rsidP="00F15C1E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0229D">
              <w:rPr>
                <w:rFonts w:ascii="Arial Narrow" w:hAnsi="Arial Narrow" w:cs="Times New Roman"/>
                <w:sz w:val="20"/>
                <w:szCs w:val="20"/>
              </w:rPr>
              <w:t xml:space="preserve">Jeżeli Wykonawca ma siedzibę lub miejsce zamieszkania poza terytorium Rzeczypospolitej Polskiej, zamiast dokumentów, o których w zdaniu wcześniejszym składa dokument lub dokumenty, wystawione w kraju, w którym ma siedzibę lub miejsce zamieszkania, potwierdzające odpowiednio, że nie otwarto jego likwidacji ani nie ogłoszono upadłości. Dokumenty, o których mowa powinny być wystawione nie wcześniej niż 6 miesięcy przed upływem terminu składania ofert. Jeżeli w miejscu zamieszkania osoby lub w kraju, </w:t>
            </w:r>
            <w:r w:rsidRPr="00B0229D">
              <w:rPr>
                <w:rFonts w:ascii="Arial Narrow" w:hAnsi="Arial Narrow" w:cs="Times New Roman"/>
                <w:sz w:val="20"/>
                <w:szCs w:val="20"/>
              </w:rPr>
              <w:br/>
              <w:t xml:space="preserve">w którym Wykonawca ma siedzibę lub miejsce zamieszkania, nie wydaje się dokumentów, o których mowa powyżej, zastępuje się je dokumentem zawierającym oświadczenie złożone przed notariuszem, właściwym organem sądowym, administracyjnym albo organem samorządu zawodowego lub gospodarczego odpowiednio kraju pochodzenia osoby lub kraju, w którym </w:t>
            </w:r>
            <w:r w:rsidRPr="00B0229D">
              <w:rPr>
                <w:rFonts w:ascii="Arial Narrow" w:hAnsi="Arial Narrow" w:cs="Times New Roman"/>
                <w:sz w:val="20"/>
                <w:szCs w:val="20"/>
              </w:rPr>
              <w:lastRenderedPageBreak/>
              <w:t>Wykonawca ma siedzibę lub miejsce</w:t>
            </w:r>
            <w:r w:rsidRPr="00B0229D">
              <w:rPr>
                <w:rFonts w:ascii="Arial Narrow" w:hAnsi="Arial Narrow" w:cs="Times New Roman"/>
                <w:sz w:val="22"/>
                <w:szCs w:val="22"/>
              </w:rPr>
              <w:t xml:space="preserve"> zamieszkania.</w:t>
            </w:r>
          </w:p>
          <w:p w14:paraId="7D0BB7B0" w14:textId="77777777" w:rsidR="00F15C1E" w:rsidRPr="00B0229D" w:rsidRDefault="00F15C1E" w:rsidP="00F15C1E">
            <w:pPr>
              <w:pStyle w:val="Default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4592E867" w14:textId="77777777" w:rsidR="00F15C1E" w:rsidRPr="00B0229D" w:rsidRDefault="00F15C1E" w:rsidP="00F15C1E">
            <w:pPr>
              <w:pStyle w:val="Default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0229D">
              <w:rPr>
                <w:rFonts w:ascii="Arial Narrow" w:hAnsi="Arial Narrow" w:cs="Times New Roman"/>
                <w:sz w:val="20"/>
                <w:szCs w:val="20"/>
              </w:rPr>
              <w:t>Wymagane jest złożenie wraz z ofertą wszelkich dokumentów mających znaczenie dla oceny oferty potwierdzonych za zgodność z oryginałem.</w:t>
            </w:r>
          </w:p>
          <w:p w14:paraId="2FEA8EDC" w14:textId="77777777" w:rsidR="00F15C1E" w:rsidRPr="00B0229D" w:rsidRDefault="00F15C1E" w:rsidP="00F15C1E">
            <w:pPr>
              <w:pStyle w:val="Default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0229D">
              <w:rPr>
                <w:rFonts w:ascii="Arial Narrow" w:hAnsi="Arial Narrow" w:cs="Times New Roman"/>
                <w:sz w:val="20"/>
                <w:szCs w:val="20"/>
              </w:rPr>
              <w:t>Oferta wraz z załącznikami powinna być trwale spięta oraz podpisana przez Wykonawcę</w:t>
            </w:r>
          </w:p>
          <w:p w14:paraId="547766C9" w14:textId="77777777" w:rsidR="00F15C1E" w:rsidRPr="00B0229D" w:rsidRDefault="00F15C1E" w:rsidP="00F15C1E">
            <w:pPr>
              <w:pStyle w:val="Default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0229D">
              <w:rPr>
                <w:rFonts w:ascii="Arial Narrow" w:hAnsi="Arial Narrow" w:cs="Times New Roman"/>
                <w:sz w:val="20"/>
                <w:szCs w:val="20"/>
              </w:rPr>
              <w:t xml:space="preserve">Złożenie oferty po terminie oraz w innej formie skutkować będzie jej odrzuceniem. W szczególności wyklucza się przesyłanie oferty wyłącznie pocztą e-mail. </w:t>
            </w:r>
          </w:p>
          <w:p w14:paraId="03AF1732" w14:textId="77777777" w:rsidR="00F15C1E" w:rsidRPr="00B0229D" w:rsidRDefault="00F15C1E" w:rsidP="00F15C1E">
            <w:pPr>
              <w:pStyle w:val="Default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0229D">
              <w:rPr>
                <w:rFonts w:ascii="Arial Narrow" w:hAnsi="Arial Narrow" w:cs="Times New Roman"/>
                <w:sz w:val="20"/>
                <w:szCs w:val="20"/>
              </w:rPr>
              <w:t>Oferty niekompletne nie będą podlegały ocenie.</w:t>
            </w:r>
          </w:p>
          <w:p w14:paraId="6F199B66" w14:textId="77777777" w:rsidR="00F15C1E" w:rsidRPr="00B0229D" w:rsidRDefault="00F15C1E" w:rsidP="00F15C1E">
            <w:pPr>
              <w:pStyle w:val="Default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0229D">
              <w:rPr>
                <w:rFonts w:ascii="Arial Narrow" w:hAnsi="Arial Narrow" w:cs="Times New Roman"/>
                <w:sz w:val="20"/>
                <w:szCs w:val="20"/>
              </w:rPr>
              <w:t>Koszty związane z przygotowaniem oferty ponosi Wykonawca.</w:t>
            </w:r>
          </w:p>
          <w:p w14:paraId="446B87C6" w14:textId="77777777" w:rsidR="00F15C1E" w:rsidRPr="00B0229D" w:rsidRDefault="00F15C1E" w:rsidP="00F15C1E">
            <w:pPr>
              <w:pStyle w:val="Default"/>
              <w:spacing w:after="14"/>
              <w:rPr>
                <w:rFonts w:ascii="Arial Narrow" w:hAnsi="Arial Narrow" w:cs="Times New Roman"/>
                <w:sz w:val="20"/>
                <w:szCs w:val="20"/>
              </w:rPr>
            </w:pPr>
            <w:r w:rsidRPr="00B0229D">
              <w:rPr>
                <w:rFonts w:ascii="Arial Narrow" w:hAnsi="Arial Narrow" w:cs="Times New Roman"/>
                <w:sz w:val="20"/>
                <w:szCs w:val="20"/>
              </w:rPr>
              <w:t>Składając ofertę wspólnie z innymi podmiotami, każdy z nich musi załączyć do oferty dokumenty:</w:t>
            </w:r>
          </w:p>
          <w:p w14:paraId="6C448A2C" w14:textId="77777777" w:rsidR="00F15C1E" w:rsidRPr="00B0229D" w:rsidRDefault="00F15C1E" w:rsidP="00F15C1E">
            <w:pPr>
              <w:pStyle w:val="Default"/>
              <w:numPr>
                <w:ilvl w:val="1"/>
                <w:numId w:val="16"/>
              </w:numPr>
              <w:spacing w:after="14"/>
              <w:rPr>
                <w:rFonts w:ascii="Arial Narrow" w:hAnsi="Arial Narrow" w:cs="Times New Roman"/>
                <w:sz w:val="20"/>
                <w:szCs w:val="20"/>
              </w:rPr>
            </w:pPr>
            <w:r w:rsidRPr="00B0229D">
              <w:rPr>
                <w:rFonts w:ascii="Arial Narrow" w:hAnsi="Arial Narrow" w:cs="Times New Roman"/>
                <w:sz w:val="20"/>
                <w:szCs w:val="20"/>
              </w:rPr>
              <w:t xml:space="preserve">oświadczenie o braku powiązań z Zamawiającym, </w:t>
            </w:r>
          </w:p>
          <w:p w14:paraId="1C75B29F" w14:textId="77777777" w:rsidR="00F15C1E" w:rsidRPr="00B0229D" w:rsidRDefault="00F15C1E" w:rsidP="00F15C1E">
            <w:pPr>
              <w:pStyle w:val="Default"/>
              <w:numPr>
                <w:ilvl w:val="1"/>
                <w:numId w:val="16"/>
              </w:numPr>
              <w:spacing w:after="14"/>
              <w:rPr>
                <w:rFonts w:ascii="Arial Narrow" w:hAnsi="Arial Narrow" w:cs="Times New Roman"/>
                <w:sz w:val="20"/>
                <w:szCs w:val="20"/>
              </w:rPr>
            </w:pPr>
            <w:r w:rsidRPr="00B0229D">
              <w:rPr>
                <w:rFonts w:ascii="Arial Narrow" w:hAnsi="Arial Narrow" w:cs="Times New Roman"/>
                <w:sz w:val="20"/>
                <w:szCs w:val="20"/>
              </w:rPr>
              <w:t xml:space="preserve">wypis z właściwego rejestru (jeśli dotyczy) aktualny na dzień składania ofert, z którego wynikać będzie iż podmiot nie jest </w:t>
            </w:r>
            <w:r w:rsidRPr="00B0229D">
              <w:rPr>
                <w:rFonts w:ascii="Arial Narrow" w:hAnsi="Arial Narrow" w:cs="Times New Roman"/>
                <w:sz w:val="20"/>
                <w:szCs w:val="20"/>
              </w:rPr>
              <w:br/>
              <w:t>w upadłości.</w:t>
            </w:r>
          </w:p>
          <w:p w14:paraId="6A524252" w14:textId="77777777" w:rsidR="00F15C1E" w:rsidRPr="00B0229D" w:rsidRDefault="00F15C1E" w:rsidP="00F15C1E">
            <w:pPr>
              <w:widowControl w:val="0"/>
              <w:shd w:val="clear" w:color="auto" w:fill="FFFFFF"/>
              <w:tabs>
                <w:tab w:val="left" w:pos="426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B0229D">
              <w:rPr>
                <w:rFonts w:ascii="Arial Narrow" w:hAnsi="Arial Narrow" w:cs="Times New Roman"/>
                <w:color w:val="000000"/>
                <w:sz w:val="20"/>
                <w:szCs w:val="20"/>
                <w:lang w:eastAsia="pl-PL"/>
              </w:rPr>
              <w:t>Wykonawcy występujący wspólnie ponoszą solidarną odpowiedzialność wobec Zamawiającego za wykonanie umowy.</w:t>
            </w:r>
          </w:p>
          <w:p w14:paraId="70C72558" w14:textId="77777777" w:rsidR="00F15C1E" w:rsidRPr="00B0229D" w:rsidRDefault="00F15C1E" w:rsidP="00F15C1E">
            <w:pPr>
              <w:widowControl w:val="0"/>
              <w:shd w:val="clear" w:color="auto" w:fill="FFFFFF"/>
              <w:tabs>
                <w:tab w:val="left" w:pos="426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eastAsia="pl-PL"/>
              </w:rPr>
            </w:pPr>
          </w:p>
          <w:p w14:paraId="22F08DD7" w14:textId="77777777" w:rsidR="00F15C1E" w:rsidRDefault="00F15C1E" w:rsidP="00F15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B0229D">
              <w:rPr>
                <w:rFonts w:ascii="Arial Narrow" w:hAnsi="Arial Narrow" w:cs="Times New Roman"/>
                <w:color w:val="000000"/>
                <w:sz w:val="20"/>
                <w:szCs w:val="20"/>
                <w:lang w:eastAsia="pl-PL"/>
              </w:rPr>
              <w:t>INFORMACJE O SPOSOBIE POROZUMIEWANIA SIĘ:</w:t>
            </w:r>
          </w:p>
          <w:p w14:paraId="37784FF4" w14:textId="77777777" w:rsidR="00B0229D" w:rsidRPr="00B0229D" w:rsidRDefault="00B0229D" w:rsidP="00F15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 w:val="20"/>
                <w:szCs w:val="20"/>
                <w:lang w:eastAsia="pl-PL"/>
              </w:rPr>
            </w:pPr>
          </w:p>
          <w:p w14:paraId="017E481A" w14:textId="61A6122A" w:rsidR="00F15C1E" w:rsidRPr="00B0229D" w:rsidRDefault="00F15C1E" w:rsidP="00F15C1E">
            <w:pPr>
              <w:suppressAutoHyphens w:val="0"/>
              <w:adjustRightInd w:val="0"/>
              <w:spacing w:after="0" w:line="240" w:lineRule="auto"/>
              <w:jc w:val="both"/>
              <w:textAlignment w:val="baseline"/>
              <w:rPr>
                <w:rFonts w:ascii="Arial Narrow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B0229D">
              <w:rPr>
                <w:rFonts w:ascii="Arial Narrow" w:hAnsi="Arial Narrow" w:cs="Times New Roman"/>
                <w:color w:val="000000"/>
                <w:sz w:val="20"/>
                <w:szCs w:val="20"/>
                <w:lang w:eastAsia="pl-PL"/>
              </w:rPr>
              <w:t xml:space="preserve">Wszelkie wnioski, zawiadomienia oraz inne informacje Oferenci przekazują Zamawiającemu drogą elektroniczną na </w:t>
            </w:r>
            <w:r w:rsidR="008E7B77" w:rsidRPr="00B0229D">
              <w:rPr>
                <w:rFonts w:ascii="Arial Narrow" w:hAnsi="Arial Narrow" w:cs="Times New Roman"/>
                <w:color w:val="000000"/>
                <w:sz w:val="20"/>
                <w:szCs w:val="20"/>
                <w:lang w:eastAsia="pl-PL"/>
              </w:rPr>
              <w:t>nil@kolbuszowa.pl</w:t>
            </w:r>
            <w:r w:rsidRPr="00B0229D">
              <w:rPr>
                <w:rFonts w:ascii="Arial Narrow" w:hAnsi="Arial Narrow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64A0BC80" w14:textId="77777777" w:rsidR="00F15C1E" w:rsidRPr="00B0229D" w:rsidRDefault="00F15C1E" w:rsidP="00F15C1E">
            <w:pPr>
              <w:adjustRightInd w:val="0"/>
              <w:spacing w:after="0" w:line="240" w:lineRule="auto"/>
              <w:jc w:val="both"/>
              <w:textAlignment w:val="baseline"/>
              <w:rPr>
                <w:rFonts w:ascii="Arial Narrow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B0229D">
              <w:rPr>
                <w:rFonts w:ascii="Arial Narrow" w:hAnsi="Arial Narrow" w:cs="Times New Roman"/>
                <w:color w:val="000000"/>
                <w:sz w:val="20"/>
                <w:szCs w:val="20"/>
                <w:lang w:eastAsia="pl-PL"/>
              </w:rPr>
              <w:t>Komunikacja pomiędzy Zamawiającym a Oferentami może odbywać się:</w:t>
            </w:r>
          </w:p>
          <w:p w14:paraId="056C570B" w14:textId="77777777" w:rsidR="00F15C1E" w:rsidRPr="00B0229D" w:rsidRDefault="00F15C1E" w:rsidP="00827D5B">
            <w:pPr>
              <w:pStyle w:val="Akapitzlist"/>
              <w:numPr>
                <w:ilvl w:val="2"/>
                <w:numId w:val="17"/>
              </w:numPr>
              <w:tabs>
                <w:tab w:val="clear" w:pos="2340"/>
              </w:tabs>
              <w:suppressAutoHyphens w:val="0"/>
              <w:adjustRightInd w:val="0"/>
              <w:spacing w:after="0" w:line="240" w:lineRule="auto"/>
              <w:ind w:left="1009" w:firstLine="0"/>
              <w:contextualSpacing w:val="0"/>
              <w:jc w:val="both"/>
              <w:textAlignment w:val="baseline"/>
              <w:rPr>
                <w:rFonts w:ascii="Arial Narrow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B0229D">
              <w:rPr>
                <w:rFonts w:ascii="Arial Narrow" w:hAnsi="Arial Narrow" w:cs="Times New Roman"/>
                <w:color w:val="000000"/>
                <w:sz w:val="20"/>
                <w:szCs w:val="20"/>
                <w:lang w:eastAsia="pl-PL"/>
              </w:rPr>
              <w:t>pisemnie</w:t>
            </w:r>
          </w:p>
          <w:p w14:paraId="2853E616" w14:textId="77777777" w:rsidR="00F15C1E" w:rsidRPr="00B0229D" w:rsidRDefault="00F15C1E" w:rsidP="00827D5B">
            <w:pPr>
              <w:pStyle w:val="Akapitzlist"/>
              <w:numPr>
                <w:ilvl w:val="2"/>
                <w:numId w:val="17"/>
              </w:numPr>
              <w:tabs>
                <w:tab w:val="clear" w:pos="2340"/>
              </w:tabs>
              <w:suppressAutoHyphens w:val="0"/>
              <w:adjustRightInd w:val="0"/>
              <w:spacing w:after="0" w:line="240" w:lineRule="auto"/>
              <w:ind w:left="1009" w:firstLine="0"/>
              <w:contextualSpacing w:val="0"/>
              <w:jc w:val="both"/>
              <w:textAlignment w:val="baseline"/>
              <w:rPr>
                <w:rFonts w:ascii="Arial Narrow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B0229D">
              <w:rPr>
                <w:rFonts w:ascii="Arial Narrow" w:hAnsi="Arial Narrow" w:cs="Times New Roman"/>
                <w:color w:val="000000"/>
                <w:sz w:val="20"/>
                <w:szCs w:val="20"/>
                <w:lang w:eastAsia="pl-PL"/>
              </w:rPr>
              <w:t>elektronicznie</w:t>
            </w:r>
          </w:p>
          <w:p w14:paraId="679C8B59" w14:textId="77777777" w:rsidR="00827D5B" w:rsidRPr="00B0229D" w:rsidRDefault="00827D5B" w:rsidP="00827D5B">
            <w:pPr>
              <w:pStyle w:val="Akapitzlist"/>
              <w:suppressAutoHyphens w:val="0"/>
              <w:adjustRightInd w:val="0"/>
              <w:spacing w:after="0" w:line="240" w:lineRule="auto"/>
              <w:ind w:left="1009"/>
              <w:contextualSpacing w:val="0"/>
              <w:jc w:val="both"/>
              <w:textAlignment w:val="baseline"/>
              <w:rPr>
                <w:rFonts w:ascii="Arial Narrow" w:hAnsi="Arial Narrow" w:cs="Times New Roman"/>
                <w:color w:val="000000"/>
                <w:sz w:val="20"/>
                <w:szCs w:val="20"/>
                <w:lang w:eastAsia="pl-PL"/>
              </w:rPr>
            </w:pPr>
          </w:p>
          <w:p w14:paraId="35AEB076" w14:textId="77777777" w:rsidR="00F15C1E" w:rsidRPr="00B0229D" w:rsidRDefault="00F15C1E" w:rsidP="00F15C1E">
            <w:pPr>
              <w:suppressAutoHyphens w:val="0"/>
              <w:adjustRightInd w:val="0"/>
              <w:spacing w:after="0" w:line="240" w:lineRule="auto"/>
              <w:jc w:val="both"/>
              <w:textAlignment w:val="baseline"/>
              <w:rPr>
                <w:rFonts w:ascii="Arial Narrow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B0229D">
              <w:rPr>
                <w:rFonts w:ascii="Arial Narrow" w:hAnsi="Arial Narrow" w:cs="Times New Roman"/>
                <w:color w:val="000000"/>
                <w:sz w:val="20"/>
                <w:szCs w:val="20"/>
                <w:lang w:eastAsia="pl-PL"/>
              </w:rPr>
              <w:t>Pytania do treści zapytania ofertowego:</w:t>
            </w:r>
          </w:p>
          <w:p w14:paraId="09B469E0" w14:textId="77777777" w:rsidR="00F15C1E" w:rsidRPr="00B0229D" w:rsidRDefault="00F15C1E" w:rsidP="00F15C1E">
            <w:pPr>
              <w:pStyle w:val="Akapitzlist"/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-1276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B0229D">
              <w:rPr>
                <w:rFonts w:ascii="Arial Narrow" w:hAnsi="Arial Narrow" w:cs="Times New Roman"/>
                <w:color w:val="000000"/>
                <w:sz w:val="20"/>
                <w:szCs w:val="20"/>
                <w:lang w:eastAsia="pl-PL"/>
              </w:rPr>
              <w:t>Oferenci mogą zwrócić się do Zamawiającego o wyjaśnienie treści zapytania. Zamawiający obowiązany jest udzielić wyjaśnień niezwłocznie, jednak nie później niż na 2 dni robocze przed upływem terminu składania ofert.</w:t>
            </w:r>
          </w:p>
          <w:p w14:paraId="694E6308" w14:textId="77777777" w:rsidR="00F15C1E" w:rsidRPr="009A0116" w:rsidRDefault="00F15C1E" w:rsidP="00F15C1E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-1276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1037" w:hanging="357"/>
              <w:jc w:val="both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B0229D">
              <w:rPr>
                <w:rFonts w:ascii="Arial Narrow" w:hAnsi="Arial Narrow" w:cs="Times New Roman"/>
                <w:color w:val="000000"/>
                <w:sz w:val="20"/>
                <w:szCs w:val="20"/>
                <w:lang w:eastAsia="pl-PL"/>
              </w:rPr>
              <w:t>Jeżeli pytanie o wyjaśnienie treści zaproszenia wpłynęło do Zamawiającego po upływie terminu o którym mowa punkcie a) powyżej, Zamawiający może udzielić wyjaśnień albo pozostawić pytanie bez odpowiedzi.</w:t>
            </w:r>
          </w:p>
        </w:tc>
      </w:tr>
      <w:tr w:rsidR="00F15C1E" w:rsidRPr="00A7086F" w14:paraId="6308A0E9" w14:textId="77777777" w:rsidTr="00B0229D">
        <w:trPr>
          <w:trHeight w:val="1127"/>
        </w:trPr>
        <w:tc>
          <w:tcPr>
            <w:tcW w:w="983" w:type="pct"/>
            <w:shd w:val="clear" w:color="auto" w:fill="F2F2F2"/>
            <w:vAlign w:val="center"/>
          </w:tcPr>
          <w:p w14:paraId="7129F6FC" w14:textId="5B7A2A3E" w:rsidR="00F15C1E" w:rsidRDefault="00F15C1E" w:rsidP="00F15C1E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lastRenderedPageBreak/>
              <w:t>X</w:t>
            </w:r>
            <w:r w:rsidRPr="00751CA0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I. Warunki unieważnienia postępowania</w:t>
            </w:r>
          </w:p>
        </w:tc>
        <w:tc>
          <w:tcPr>
            <w:tcW w:w="4017" w:type="pct"/>
            <w:vAlign w:val="center"/>
          </w:tcPr>
          <w:p w14:paraId="71F51A8E" w14:textId="3176DB94" w:rsidR="00F15C1E" w:rsidRPr="00B0229D" w:rsidRDefault="00421C06" w:rsidP="00B0229D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 w:rsidRPr="00B0229D">
              <w:rPr>
                <w:rFonts w:ascii="Arial Narrow" w:hAnsi="Arial Narrow" w:cs="Times New Roman"/>
                <w:color w:val="auto"/>
                <w:sz w:val="20"/>
                <w:szCs w:val="20"/>
              </w:rPr>
              <w:t>Zamawiający</w:t>
            </w:r>
            <w:r w:rsidR="00F15C1E" w:rsidRPr="00B0229D">
              <w:rPr>
                <w:rFonts w:ascii="Arial Narrow" w:hAnsi="Arial Narrow" w:cs="Times New Roman"/>
                <w:color w:val="auto"/>
                <w:sz w:val="20"/>
                <w:szCs w:val="20"/>
              </w:rPr>
              <w:t xml:space="preserve"> zastrzega sobie prawo do unieważnienia postępowania </w:t>
            </w:r>
            <w:r w:rsidR="00F15C1E" w:rsidRPr="00B0229D">
              <w:rPr>
                <w:rFonts w:ascii="Arial Narrow" w:hAnsi="Arial Narrow" w:cs="Times New Roman"/>
                <w:color w:val="auto"/>
                <w:sz w:val="20"/>
                <w:szCs w:val="20"/>
              </w:rPr>
              <w:br/>
              <w:t>w każdym czasie bez p</w:t>
            </w:r>
            <w:r w:rsidR="00066506" w:rsidRPr="00B0229D">
              <w:rPr>
                <w:rFonts w:ascii="Arial Narrow" w:hAnsi="Arial Narrow" w:cs="Times New Roman"/>
                <w:color w:val="auto"/>
                <w:sz w:val="20"/>
                <w:szCs w:val="20"/>
              </w:rPr>
              <w:t>odania przyczyny</w:t>
            </w:r>
            <w:r w:rsidR="00F15C1E" w:rsidRPr="00B0229D">
              <w:rPr>
                <w:rFonts w:ascii="Arial Narrow" w:hAnsi="Arial Narrow" w:cs="Times New Roman"/>
                <w:color w:val="auto"/>
                <w:sz w:val="20"/>
                <w:szCs w:val="20"/>
              </w:rPr>
              <w:t>.</w:t>
            </w:r>
          </w:p>
        </w:tc>
      </w:tr>
      <w:tr w:rsidR="00F15C1E" w:rsidRPr="00A7086F" w14:paraId="1D552DAC" w14:textId="77777777" w:rsidTr="00B0229D">
        <w:trPr>
          <w:trHeight w:val="416"/>
        </w:trPr>
        <w:tc>
          <w:tcPr>
            <w:tcW w:w="983" w:type="pct"/>
            <w:shd w:val="clear" w:color="auto" w:fill="F2F2F2"/>
            <w:vAlign w:val="center"/>
          </w:tcPr>
          <w:p w14:paraId="5D11F710" w14:textId="77777777" w:rsidR="00F15C1E" w:rsidRDefault="00F15C1E" w:rsidP="00F15C1E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15401AA6" w14:textId="77777777" w:rsidR="00F15C1E" w:rsidRDefault="00F15C1E" w:rsidP="00F15C1E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574B131E" w14:textId="77777777" w:rsidR="00F15C1E" w:rsidRDefault="00F15C1E" w:rsidP="00F15C1E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7629444E" w14:textId="77777777" w:rsidR="00F15C1E" w:rsidRDefault="00F15C1E" w:rsidP="00F15C1E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X</w:t>
            </w:r>
            <w:r w:rsidRPr="00751CA0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I</w:t>
            </w:r>
            <w:r w:rsidRPr="00751CA0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. Kryteria wyboru oferty</w:t>
            </w:r>
          </w:p>
          <w:p w14:paraId="282E5F72" w14:textId="77777777" w:rsidR="00F15C1E" w:rsidRDefault="00F15C1E" w:rsidP="00F15C1E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16105CAD" w14:textId="77777777" w:rsidR="00F15C1E" w:rsidRDefault="00F15C1E" w:rsidP="00F15C1E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0CC01E89" w14:textId="77777777" w:rsidR="00F15C1E" w:rsidRDefault="00F15C1E" w:rsidP="00F15C1E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41601E66" w14:textId="77777777" w:rsidR="00F15C1E" w:rsidRDefault="00F15C1E" w:rsidP="00F15C1E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1F7B047A" w14:textId="77777777" w:rsidR="00F15C1E" w:rsidRPr="00751CA0" w:rsidRDefault="00F15C1E" w:rsidP="00F15C1E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4017" w:type="pct"/>
            <w:vAlign w:val="center"/>
          </w:tcPr>
          <w:p w14:paraId="4D67727E" w14:textId="77777777" w:rsidR="00F15C1E" w:rsidRPr="00B0229D" w:rsidRDefault="00F15C1E" w:rsidP="00F15C1E">
            <w:pPr>
              <w:pStyle w:val="Default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 w:rsidRPr="00B0229D">
              <w:rPr>
                <w:rFonts w:ascii="Arial Narrow" w:hAnsi="Arial Narrow" w:cs="Times New Roman"/>
                <w:color w:val="auto"/>
                <w:sz w:val="20"/>
                <w:szCs w:val="20"/>
              </w:rPr>
              <w:t>Kryterium wyboru oferty to:</w:t>
            </w:r>
          </w:p>
          <w:p w14:paraId="14A03221" w14:textId="78B9A3E9" w:rsidR="00F15C1E" w:rsidRPr="00B0229D" w:rsidRDefault="00F15C1E" w:rsidP="00F15C1E">
            <w:pPr>
              <w:pStyle w:val="Default"/>
              <w:rPr>
                <w:rFonts w:ascii="Arial Narrow" w:hAnsi="Arial Narrow" w:cs="Times New Roman"/>
                <w:b/>
                <w:color w:val="auto"/>
                <w:sz w:val="20"/>
                <w:szCs w:val="20"/>
              </w:rPr>
            </w:pPr>
            <w:r w:rsidRPr="00B0229D">
              <w:rPr>
                <w:rFonts w:ascii="Arial Narrow" w:hAnsi="Arial Narrow" w:cs="Times New Roman"/>
                <w:b/>
                <w:color w:val="auto"/>
                <w:sz w:val="20"/>
                <w:szCs w:val="20"/>
              </w:rPr>
              <w:t xml:space="preserve">1.Cena – maksymalnie </w:t>
            </w:r>
            <w:r w:rsidR="00936695" w:rsidRPr="00B0229D">
              <w:rPr>
                <w:rFonts w:ascii="Arial Narrow" w:hAnsi="Arial Narrow" w:cs="Times New Roman"/>
                <w:b/>
                <w:color w:val="auto"/>
                <w:sz w:val="20"/>
                <w:szCs w:val="20"/>
              </w:rPr>
              <w:t>6</w:t>
            </w:r>
            <w:r w:rsidRPr="00B0229D">
              <w:rPr>
                <w:rFonts w:ascii="Arial Narrow" w:hAnsi="Arial Narrow" w:cs="Times New Roman"/>
                <w:b/>
                <w:color w:val="auto"/>
                <w:sz w:val="20"/>
                <w:szCs w:val="20"/>
              </w:rPr>
              <w:t>0 pkt.</w:t>
            </w:r>
          </w:p>
          <w:p w14:paraId="60AFD41C" w14:textId="77777777" w:rsidR="00F15C1E" w:rsidRPr="00B0229D" w:rsidRDefault="00F15C1E" w:rsidP="00F15C1E">
            <w:pPr>
              <w:pStyle w:val="Default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 w:rsidRPr="00B0229D">
              <w:rPr>
                <w:rFonts w:ascii="Arial Narrow" w:hAnsi="Arial Narrow" w:cs="Times New Roman"/>
                <w:color w:val="auto"/>
                <w:sz w:val="20"/>
                <w:szCs w:val="20"/>
              </w:rPr>
              <w:t>Cena powinna być podana w złotych wraz ze wszystkimi należnymi podatkami i obciążeniami.</w:t>
            </w:r>
          </w:p>
          <w:p w14:paraId="546911E2" w14:textId="77777777" w:rsidR="00F15C1E" w:rsidRPr="00B0229D" w:rsidRDefault="00F15C1E" w:rsidP="00F15C1E">
            <w:pPr>
              <w:pStyle w:val="Default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 w:rsidRPr="00B0229D">
              <w:rPr>
                <w:rFonts w:ascii="Arial Narrow" w:hAnsi="Arial Narrow" w:cs="Times New Roman"/>
                <w:color w:val="auto"/>
                <w:sz w:val="20"/>
                <w:szCs w:val="20"/>
              </w:rPr>
              <w:t>Punkty przyznawane za kryterium cena będą liczone wg następującego wzoru:</w:t>
            </w:r>
          </w:p>
          <w:p w14:paraId="5DDFF187" w14:textId="0D0A4C57" w:rsidR="00F15C1E" w:rsidRPr="00B0229D" w:rsidRDefault="00F15C1E" w:rsidP="00F15C1E">
            <w:pPr>
              <w:pStyle w:val="Default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 w:rsidRPr="00B0229D">
              <w:rPr>
                <w:rFonts w:ascii="Arial Narrow" w:hAnsi="Arial Narrow" w:cs="Times New Roman"/>
                <w:color w:val="auto"/>
                <w:sz w:val="20"/>
                <w:szCs w:val="20"/>
              </w:rPr>
              <w:t xml:space="preserve">C = (Cmin : C0) x </w:t>
            </w:r>
            <w:r w:rsidR="00936695" w:rsidRPr="00B0229D">
              <w:rPr>
                <w:rFonts w:ascii="Arial Narrow" w:hAnsi="Arial Narrow" w:cs="Times New Roman"/>
                <w:color w:val="auto"/>
                <w:sz w:val="20"/>
                <w:szCs w:val="20"/>
              </w:rPr>
              <w:t>6</w:t>
            </w:r>
            <w:r w:rsidRPr="00B0229D">
              <w:rPr>
                <w:rFonts w:ascii="Arial Narrow" w:hAnsi="Arial Narrow" w:cs="Times New Roman"/>
                <w:color w:val="auto"/>
                <w:sz w:val="20"/>
                <w:szCs w:val="20"/>
              </w:rPr>
              <w:t>0</w:t>
            </w:r>
          </w:p>
          <w:p w14:paraId="7341AD7E" w14:textId="77777777" w:rsidR="00F15C1E" w:rsidRPr="00B0229D" w:rsidRDefault="00F15C1E" w:rsidP="00F15C1E">
            <w:pPr>
              <w:pStyle w:val="Default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 w:rsidRPr="00B0229D">
              <w:rPr>
                <w:rFonts w:ascii="Arial Narrow" w:hAnsi="Arial Narrow" w:cs="Times New Roman"/>
                <w:color w:val="auto"/>
                <w:sz w:val="20"/>
                <w:szCs w:val="20"/>
              </w:rPr>
              <w:t>gdzie:</w:t>
            </w:r>
          </w:p>
          <w:p w14:paraId="39A9B8BB" w14:textId="77777777" w:rsidR="00F15C1E" w:rsidRPr="00B0229D" w:rsidRDefault="00F15C1E" w:rsidP="00F15C1E">
            <w:pPr>
              <w:pStyle w:val="Default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 w:rsidRPr="00B0229D">
              <w:rPr>
                <w:rFonts w:ascii="Arial Narrow" w:hAnsi="Arial Narrow" w:cs="Times New Roman"/>
                <w:color w:val="auto"/>
                <w:sz w:val="20"/>
                <w:szCs w:val="20"/>
              </w:rPr>
              <w:t>C - liczba punktów przyznana danej ofercie,</w:t>
            </w:r>
          </w:p>
          <w:p w14:paraId="3F209E72" w14:textId="77777777" w:rsidR="00F15C1E" w:rsidRPr="00B0229D" w:rsidRDefault="00F15C1E" w:rsidP="00F15C1E">
            <w:pPr>
              <w:pStyle w:val="Default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 w:rsidRPr="00B0229D">
              <w:rPr>
                <w:rFonts w:ascii="Arial Narrow" w:hAnsi="Arial Narrow" w:cs="Times New Roman"/>
                <w:color w:val="auto"/>
                <w:sz w:val="20"/>
                <w:szCs w:val="20"/>
              </w:rPr>
              <w:t>Cmin - najniższa cena spośród ważnych ofert,</w:t>
            </w:r>
          </w:p>
          <w:p w14:paraId="616B6450" w14:textId="77777777" w:rsidR="00F15C1E" w:rsidRPr="00B0229D" w:rsidRDefault="00F15C1E" w:rsidP="00F15C1E">
            <w:pPr>
              <w:pStyle w:val="Default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 w:rsidRPr="00B0229D">
              <w:rPr>
                <w:rFonts w:ascii="Arial Narrow" w:hAnsi="Arial Narrow" w:cs="Times New Roman"/>
                <w:color w:val="auto"/>
                <w:sz w:val="20"/>
                <w:szCs w:val="20"/>
              </w:rPr>
              <w:t>C0 - cena obliczona badanej oferty.</w:t>
            </w:r>
          </w:p>
          <w:p w14:paraId="6FF4364A" w14:textId="518C6215" w:rsidR="00F15C1E" w:rsidRPr="00B0229D" w:rsidRDefault="00F15C1E" w:rsidP="00F15C1E">
            <w:pPr>
              <w:pStyle w:val="Default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 w:rsidRPr="00B0229D">
              <w:rPr>
                <w:rFonts w:ascii="Arial Narrow" w:hAnsi="Arial Narrow" w:cs="Times New Roman"/>
                <w:color w:val="auto"/>
                <w:sz w:val="20"/>
                <w:szCs w:val="20"/>
              </w:rPr>
              <w:t xml:space="preserve">Maksymalna liczba punktów do uzyskania przez Wykonawcę w kryterium cena wynosi </w:t>
            </w:r>
            <w:r w:rsidR="00936695" w:rsidRPr="00B0229D">
              <w:rPr>
                <w:rFonts w:ascii="Arial Narrow" w:hAnsi="Arial Narrow" w:cs="Times New Roman"/>
                <w:color w:val="auto"/>
                <w:sz w:val="20"/>
                <w:szCs w:val="20"/>
              </w:rPr>
              <w:t>6</w:t>
            </w:r>
            <w:r w:rsidRPr="00B0229D">
              <w:rPr>
                <w:rFonts w:ascii="Arial Narrow" w:hAnsi="Arial Narrow" w:cs="Times New Roman"/>
                <w:color w:val="auto"/>
                <w:sz w:val="20"/>
                <w:szCs w:val="20"/>
              </w:rPr>
              <w:t xml:space="preserve">0. </w:t>
            </w:r>
          </w:p>
          <w:p w14:paraId="6659326C" w14:textId="514E1FA1" w:rsidR="00066506" w:rsidRPr="00B0229D" w:rsidRDefault="00066506" w:rsidP="00066506">
            <w:pPr>
              <w:suppressAutoHyphens w:val="0"/>
              <w:spacing w:after="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0229D">
              <w:rPr>
                <w:rFonts w:ascii="Arial Narrow" w:hAnsi="Arial Narrow" w:cs="Times New Roman"/>
                <w:sz w:val="20"/>
                <w:szCs w:val="20"/>
              </w:rPr>
              <w:t>2.</w:t>
            </w:r>
            <w:r w:rsidR="00827D5B" w:rsidRPr="00B0229D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 xml:space="preserve"> Doświadczenie  zawodowego w prowadzeniu doradztwa dla mikro, małych i średnich przedsiębiorstw </w:t>
            </w:r>
            <w:r w:rsidRPr="00B0229D">
              <w:rPr>
                <w:rFonts w:ascii="Arial Narrow" w:hAnsi="Arial Narrow" w:cs="Times New Roman"/>
                <w:sz w:val="20"/>
                <w:szCs w:val="20"/>
              </w:rPr>
              <w:t>(0-</w:t>
            </w:r>
            <w:r w:rsidR="008E7B77" w:rsidRPr="00B0229D">
              <w:rPr>
                <w:rFonts w:ascii="Arial Narrow" w:hAnsi="Arial Narrow" w:cs="Times New Roman"/>
                <w:sz w:val="20"/>
                <w:szCs w:val="20"/>
              </w:rPr>
              <w:t>40</w:t>
            </w:r>
            <w:r w:rsidRPr="00B0229D">
              <w:rPr>
                <w:rFonts w:ascii="Arial Narrow" w:hAnsi="Arial Narrow" w:cs="Times New Roman"/>
                <w:sz w:val="20"/>
                <w:szCs w:val="20"/>
              </w:rPr>
              <w:t xml:space="preserve"> pkt):</w:t>
            </w:r>
          </w:p>
          <w:p w14:paraId="7BEFC87D" w14:textId="60826449" w:rsidR="00066506" w:rsidRPr="00B0229D" w:rsidRDefault="00066506" w:rsidP="00066506">
            <w:pPr>
              <w:suppressAutoHyphens w:val="0"/>
              <w:spacing w:after="0" w:line="240" w:lineRule="auto"/>
              <w:jc w:val="both"/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  <w:r w:rsidRPr="00B0229D">
              <w:rPr>
                <w:rFonts w:ascii="Arial Narrow" w:hAnsi="Arial Narrow" w:cs="Times New Roman"/>
                <w:sz w:val="20"/>
                <w:szCs w:val="20"/>
              </w:rPr>
              <w:sym w:font="Symbol" w:char="F02D"/>
            </w:r>
            <w:r w:rsidR="00827D5B" w:rsidRPr="00B0229D">
              <w:rPr>
                <w:rFonts w:ascii="Arial Narrow" w:hAnsi="Arial Narrow" w:cs="Times New Roman"/>
                <w:sz w:val="20"/>
                <w:szCs w:val="20"/>
              </w:rPr>
              <w:t xml:space="preserve">od </w:t>
            </w:r>
            <w:r w:rsidRPr="00B0229D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827D5B" w:rsidRPr="00B0229D">
              <w:rPr>
                <w:rFonts w:ascii="Arial Narrow" w:hAnsi="Arial Narrow" w:cs="Times New Roman"/>
                <w:sz w:val="20"/>
                <w:szCs w:val="20"/>
              </w:rPr>
              <w:t xml:space="preserve">5 lat do 6 lat doświadczenia </w:t>
            </w:r>
            <w:r w:rsidR="00827D5B" w:rsidRPr="00B0229D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 xml:space="preserve">w prowadzeniu doradztwa dla mikro, małych i średnich przedsiębiorstw 10 pkt. </w:t>
            </w:r>
          </w:p>
          <w:p w14:paraId="28BC7B10" w14:textId="56206096" w:rsidR="00827D5B" w:rsidRPr="00B0229D" w:rsidRDefault="00827D5B" w:rsidP="00066506">
            <w:pPr>
              <w:suppressAutoHyphens w:val="0"/>
              <w:spacing w:after="0" w:line="240" w:lineRule="auto"/>
              <w:jc w:val="both"/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  <w:r w:rsidRPr="00B0229D">
              <w:rPr>
                <w:rFonts w:ascii="Arial Narrow" w:hAnsi="Arial Narrow" w:cs="Times New Roman"/>
                <w:sz w:val="20"/>
                <w:szCs w:val="20"/>
              </w:rPr>
              <w:sym w:font="Symbol" w:char="F02D"/>
            </w:r>
            <w:r w:rsidRPr="00B0229D">
              <w:rPr>
                <w:rFonts w:ascii="Arial Narrow" w:hAnsi="Arial Narrow" w:cs="Times New Roman"/>
                <w:sz w:val="20"/>
                <w:szCs w:val="20"/>
              </w:rPr>
              <w:t xml:space="preserve">od  6  lat do 7  lat doświadczenia </w:t>
            </w:r>
            <w:r w:rsidRPr="00B0229D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 xml:space="preserve">w prowadzeniu doradztwa dla mikro, małych i średnich przedsiębiorstw 20 pkt. </w:t>
            </w:r>
          </w:p>
          <w:p w14:paraId="16BDE938" w14:textId="2F715E7D" w:rsidR="00827D5B" w:rsidRPr="00B0229D" w:rsidRDefault="00827D5B" w:rsidP="00827D5B">
            <w:pPr>
              <w:suppressAutoHyphens w:val="0"/>
              <w:spacing w:after="0" w:line="240" w:lineRule="auto"/>
              <w:jc w:val="both"/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  <w:r w:rsidRPr="00B0229D">
              <w:rPr>
                <w:rFonts w:ascii="Arial Narrow" w:hAnsi="Arial Narrow" w:cs="Times New Roman"/>
                <w:sz w:val="20"/>
                <w:szCs w:val="20"/>
              </w:rPr>
              <w:sym w:font="Symbol" w:char="F02D"/>
            </w:r>
            <w:r w:rsidRPr="00B0229D">
              <w:rPr>
                <w:rFonts w:ascii="Arial Narrow" w:hAnsi="Arial Narrow" w:cs="Times New Roman"/>
                <w:sz w:val="20"/>
                <w:szCs w:val="20"/>
              </w:rPr>
              <w:t xml:space="preserve">od  7  lat do 8  lat doświadczenia </w:t>
            </w:r>
            <w:r w:rsidRPr="00B0229D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 xml:space="preserve">w prowadzeniu doradztwa dla mikro, małych i średnich przedsiębiorstw 30 pkt. </w:t>
            </w:r>
          </w:p>
          <w:p w14:paraId="38AC2838" w14:textId="100FDF62" w:rsidR="00827D5B" w:rsidRPr="00B0229D" w:rsidRDefault="00827D5B" w:rsidP="00827D5B">
            <w:pPr>
              <w:suppressAutoHyphens w:val="0"/>
              <w:spacing w:after="0" w:line="240" w:lineRule="auto"/>
              <w:jc w:val="both"/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  <w:r w:rsidRPr="00B0229D">
              <w:rPr>
                <w:rFonts w:ascii="Arial Narrow" w:hAnsi="Arial Narrow" w:cs="Times New Roman"/>
                <w:sz w:val="20"/>
                <w:szCs w:val="20"/>
              </w:rPr>
              <w:sym w:font="Symbol" w:char="F02D"/>
            </w:r>
            <w:r w:rsidRPr="00B0229D">
              <w:rPr>
                <w:rFonts w:ascii="Arial Narrow" w:hAnsi="Arial Narrow" w:cs="Times New Roman"/>
                <w:sz w:val="20"/>
                <w:szCs w:val="20"/>
              </w:rPr>
              <w:t xml:space="preserve">od  </w:t>
            </w:r>
            <w:r w:rsidR="005B18D7" w:rsidRPr="00B0229D">
              <w:rPr>
                <w:rFonts w:ascii="Arial Narrow" w:hAnsi="Arial Narrow" w:cs="Times New Roman"/>
                <w:sz w:val="20"/>
                <w:szCs w:val="20"/>
              </w:rPr>
              <w:t>8</w:t>
            </w:r>
            <w:r w:rsidRPr="00B0229D">
              <w:rPr>
                <w:rFonts w:ascii="Arial Narrow" w:hAnsi="Arial Narrow" w:cs="Times New Roman"/>
                <w:sz w:val="20"/>
                <w:szCs w:val="20"/>
              </w:rPr>
              <w:t xml:space="preserve">  lat do </w:t>
            </w:r>
            <w:r w:rsidR="005B18D7" w:rsidRPr="00B0229D">
              <w:rPr>
                <w:rFonts w:ascii="Arial Narrow" w:hAnsi="Arial Narrow" w:cs="Times New Roman"/>
                <w:sz w:val="20"/>
                <w:szCs w:val="20"/>
              </w:rPr>
              <w:t>9</w:t>
            </w:r>
            <w:r w:rsidRPr="00B0229D">
              <w:rPr>
                <w:rFonts w:ascii="Arial Narrow" w:hAnsi="Arial Narrow" w:cs="Times New Roman"/>
                <w:sz w:val="20"/>
                <w:szCs w:val="20"/>
              </w:rPr>
              <w:t xml:space="preserve">  lat doświadczenia </w:t>
            </w:r>
            <w:r w:rsidRPr="00B0229D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 xml:space="preserve">w prowadzeniu doradztwa dla mikro, małych i średnich przedsiębiorstw </w:t>
            </w:r>
            <w:r w:rsidR="005B18D7" w:rsidRPr="00B0229D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>4</w:t>
            </w:r>
            <w:r w:rsidRPr="00B0229D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 xml:space="preserve">0 pkt. </w:t>
            </w:r>
          </w:p>
          <w:p w14:paraId="573F0506" w14:textId="77777777" w:rsidR="00F15C1E" w:rsidRPr="00B0229D" w:rsidRDefault="00F15C1E" w:rsidP="00F15C1E">
            <w:pPr>
              <w:pStyle w:val="Default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 w:rsidRPr="00B0229D">
              <w:rPr>
                <w:rFonts w:ascii="Arial Narrow" w:hAnsi="Arial Narrow" w:cs="Times New Roman"/>
                <w:color w:val="auto"/>
                <w:sz w:val="20"/>
                <w:szCs w:val="20"/>
              </w:rPr>
              <w:t>W ramach kryteriów 1 i 2 łącznie można uzyskać 100 punktów.</w:t>
            </w:r>
          </w:p>
          <w:p w14:paraId="27B0A51A" w14:textId="77777777" w:rsidR="00F15C1E" w:rsidRPr="00B0229D" w:rsidRDefault="00F15C1E" w:rsidP="00F15C1E">
            <w:pPr>
              <w:pStyle w:val="Default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 w:rsidRPr="00B0229D">
              <w:rPr>
                <w:rFonts w:ascii="Arial Narrow" w:hAnsi="Arial Narrow" w:cs="Times New Roman"/>
                <w:color w:val="auto"/>
                <w:sz w:val="20"/>
                <w:szCs w:val="20"/>
              </w:rPr>
              <w:t>Wszystkie obliczenia będą dokonywane z dokładnością do dwóch miejsc po przecinku.</w:t>
            </w:r>
          </w:p>
          <w:p w14:paraId="44EEEF0A" w14:textId="4BF969F9" w:rsidR="00F15C1E" w:rsidRPr="00421C06" w:rsidRDefault="00F15C1E" w:rsidP="005B18D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0229D">
              <w:rPr>
                <w:rFonts w:ascii="Arial Narrow" w:hAnsi="Arial Narrow" w:cs="Times New Roman"/>
                <w:color w:val="auto"/>
                <w:sz w:val="20"/>
                <w:szCs w:val="20"/>
              </w:rPr>
              <w:t>Wykonawca, którego oferta zostanie wybrana zostanie wezwany do podpisania umowy.</w:t>
            </w:r>
          </w:p>
        </w:tc>
      </w:tr>
      <w:tr w:rsidR="00F15C1E" w:rsidRPr="00A7086F" w14:paraId="0C3C2F87" w14:textId="77777777" w:rsidTr="00B0229D">
        <w:trPr>
          <w:trHeight w:val="708"/>
        </w:trPr>
        <w:tc>
          <w:tcPr>
            <w:tcW w:w="983" w:type="pct"/>
            <w:shd w:val="clear" w:color="auto" w:fill="F2F2F2"/>
            <w:vAlign w:val="center"/>
          </w:tcPr>
          <w:p w14:paraId="67C5ED8F" w14:textId="38EB4F75" w:rsidR="00F15C1E" w:rsidRDefault="00F15C1E" w:rsidP="00F15C1E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2F376B21" w14:textId="77777777" w:rsidR="00F15C1E" w:rsidRDefault="00F15C1E" w:rsidP="00F15C1E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7C15A534" w14:textId="77777777" w:rsidR="00F15C1E" w:rsidRDefault="00F15C1E" w:rsidP="00F15C1E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656FC263" w14:textId="77777777" w:rsidR="00F15C1E" w:rsidRDefault="00F15C1E" w:rsidP="00F15C1E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XIII</w:t>
            </w:r>
            <w:r w:rsidRPr="00751CA0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. Ocena i wybór najkorzystniejszej oferty</w:t>
            </w:r>
          </w:p>
          <w:p w14:paraId="0B812B9B" w14:textId="77777777" w:rsidR="00F15C1E" w:rsidRDefault="00F15C1E" w:rsidP="00F15C1E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75729267" w14:textId="77777777" w:rsidR="00F15C1E" w:rsidRDefault="00F15C1E" w:rsidP="00F15C1E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476762FE" w14:textId="77777777" w:rsidR="00F15C1E" w:rsidRDefault="00F15C1E" w:rsidP="00F15C1E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644D8190" w14:textId="77777777" w:rsidR="00F15C1E" w:rsidRDefault="00F15C1E" w:rsidP="00F15C1E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0C70629C" w14:textId="77777777" w:rsidR="00F15C1E" w:rsidRDefault="00F15C1E" w:rsidP="00F15C1E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4E83A05C" w14:textId="77777777" w:rsidR="00F15C1E" w:rsidRDefault="00F15C1E" w:rsidP="00F15C1E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4017" w:type="pct"/>
            <w:vAlign w:val="center"/>
          </w:tcPr>
          <w:p w14:paraId="2AABD146" w14:textId="74078F25" w:rsidR="00F15C1E" w:rsidRPr="00B0229D" w:rsidRDefault="00F15C1E" w:rsidP="00B0229D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 w:rsidRPr="00B0229D">
              <w:rPr>
                <w:rFonts w:ascii="Arial Narrow" w:hAnsi="Arial Narrow" w:cs="Times New Roman"/>
                <w:color w:val="auto"/>
                <w:sz w:val="20"/>
                <w:szCs w:val="20"/>
              </w:rPr>
              <w:t xml:space="preserve">Ocena ofert planowana jest na dzień </w:t>
            </w:r>
            <w:r w:rsidR="008E7B77" w:rsidRPr="00B0229D">
              <w:rPr>
                <w:rFonts w:ascii="Arial Narrow" w:hAnsi="Arial Narrow" w:cs="Times New Roman"/>
                <w:b/>
                <w:sz w:val="20"/>
                <w:szCs w:val="20"/>
              </w:rPr>
              <w:t>20.03.2017 r.</w:t>
            </w:r>
            <w:r w:rsidR="008E7B77" w:rsidRPr="00B0229D">
              <w:rPr>
                <w:rFonts w:ascii="Arial Narrow" w:hAnsi="Arial Narrow" w:cs="Times New Roman"/>
                <w:sz w:val="20"/>
                <w:szCs w:val="20"/>
              </w:rPr>
              <w:t xml:space="preserve"> godzina 16.00</w:t>
            </w:r>
          </w:p>
          <w:p w14:paraId="1C883AD5" w14:textId="77777777" w:rsidR="00F15C1E" w:rsidRPr="00B0229D" w:rsidRDefault="00F15C1E" w:rsidP="00B0229D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 w:rsidRPr="00B0229D">
              <w:rPr>
                <w:rFonts w:ascii="Arial Narrow" w:hAnsi="Arial Narrow" w:cs="Times New Roman"/>
                <w:color w:val="auto"/>
                <w:sz w:val="20"/>
                <w:szCs w:val="20"/>
              </w:rPr>
              <w:t>Termin ogłoszenia wyboru oferty może zostać przełożony.</w:t>
            </w:r>
          </w:p>
          <w:p w14:paraId="3145AD09" w14:textId="77777777" w:rsidR="00F15C1E" w:rsidRPr="00B0229D" w:rsidRDefault="00F15C1E" w:rsidP="00B0229D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 w:rsidRPr="00B0229D">
              <w:rPr>
                <w:rFonts w:ascii="Arial Narrow" w:hAnsi="Arial Narrow" w:cs="Times New Roman"/>
                <w:color w:val="auto"/>
                <w:sz w:val="20"/>
                <w:szCs w:val="20"/>
              </w:rPr>
              <w:t xml:space="preserve">Oferent przed upływem terminu złożenia oferty może zmienić lub wycofać swoją ofertę składając pisemne oświadczenie. Oferta wycofana nie będzie rozpatrywana. </w:t>
            </w:r>
          </w:p>
          <w:p w14:paraId="590BF9D3" w14:textId="77777777" w:rsidR="00F15C1E" w:rsidRPr="00B0229D" w:rsidRDefault="00F15C1E" w:rsidP="00B0229D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 w:rsidRPr="00B0229D">
              <w:rPr>
                <w:rFonts w:ascii="Arial Narrow" w:hAnsi="Arial Narrow" w:cs="Times New Roman"/>
                <w:color w:val="auto"/>
                <w:sz w:val="20"/>
                <w:szCs w:val="20"/>
              </w:rPr>
              <w:t>W toku oceny ofert Zamawiający może żądać od oferenta wyjaśnień dotyczących złożonej oferty.</w:t>
            </w:r>
          </w:p>
          <w:p w14:paraId="1507FD55" w14:textId="77777777" w:rsidR="00B0229D" w:rsidRDefault="00F15C1E" w:rsidP="00B0229D">
            <w:pPr>
              <w:pStyle w:val="Tekstkomentarza"/>
              <w:jc w:val="both"/>
              <w:rPr>
                <w:rFonts w:ascii="Arial Narrow" w:hAnsi="Arial Narrow" w:cs="Times New Roman"/>
              </w:rPr>
            </w:pPr>
            <w:r w:rsidRPr="00B0229D">
              <w:rPr>
                <w:rFonts w:ascii="Arial Narrow" w:hAnsi="Arial Narrow" w:cs="Times New Roman"/>
              </w:rPr>
              <w:t>Zamawiający zastrzega sobie możliwość dalszych negocjacji dotyczących wyłącznie ceny oferty z wykonawcą, który złożył ofertę najkorzystniejszą ekonomicznie w przypadku, gdy cena tej oferty przewyższa kwotę, jaką zamawiający zamierza przeznaczyć na sfinansowanie</w:t>
            </w:r>
            <w:r w:rsidR="00066506" w:rsidRPr="00B0229D">
              <w:rPr>
                <w:rFonts w:ascii="Arial Narrow" w:hAnsi="Arial Narrow" w:cs="Times New Roman"/>
              </w:rPr>
              <w:t xml:space="preserve"> zamówienia.</w:t>
            </w:r>
            <w:r w:rsidRPr="00B0229D">
              <w:rPr>
                <w:rFonts w:ascii="Arial Narrow" w:hAnsi="Arial Narrow" w:cs="Times New Roman"/>
              </w:rPr>
              <w:t xml:space="preserve"> </w:t>
            </w:r>
            <w:r w:rsidR="00B0229D">
              <w:rPr>
                <w:rFonts w:ascii="Arial Narrow" w:hAnsi="Arial Narrow" w:cs="Times New Roman"/>
              </w:rPr>
              <w:t xml:space="preserve"> </w:t>
            </w:r>
            <w:r w:rsidRPr="00B0229D">
              <w:rPr>
                <w:rFonts w:ascii="Arial Narrow" w:hAnsi="Arial Narrow" w:cs="Times New Roman"/>
              </w:rPr>
              <w:t xml:space="preserve">Ocenie merytorycznej podlegają tylko oferty spełniające kryteria formalne. </w:t>
            </w:r>
            <w:r w:rsidRPr="00B0229D">
              <w:rPr>
                <w:rFonts w:ascii="Arial Narrow" w:hAnsi="Arial Narrow" w:cs="Times New Roman"/>
              </w:rPr>
              <w:br/>
              <w:t>W przypadku braku załączonych do oferty Wykonawcy wymaganych niniejszym zapytaniem ofertowym dokumentów, Zamawiający ofertę odrzuca.</w:t>
            </w:r>
            <w:r w:rsidR="00B0229D">
              <w:rPr>
                <w:rFonts w:ascii="Arial Narrow" w:hAnsi="Arial Narrow" w:cs="Times New Roman"/>
              </w:rPr>
              <w:t xml:space="preserve"> </w:t>
            </w:r>
          </w:p>
          <w:p w14:paraId="2336E6AD" w14:textId="6E8E595A" w:rsidR="00F15C1E" w:rsidRPr="00751CA0" w:rsidRDefault="00F15C1E" w:rsidP="00B0229D">
            <w:pPr>
              <w:pStyle w:val="Tekstkomentarz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229D">
              <w:rPr>
                <w:rFonts w:ascii="Arial Narrow" w:hAnsi="Arial Narrow" w:cs="Times New Roman"/>
              </w:rPr>
              <w:t>Informujemy, że Zamawiającego nie dotyczy ustawa prawo zamówień publicznych.</w:t>
            </w:r>
          </w:p>
        </w:tc>
      </w:tr>
      <w:tr w:rsidR="00F15C1E" w:rsidRPr="00A7086F" w14:paraId="451990DA" w14:textId="77777777" w:rsidTr="00B0229D">
        <w:trPr>
          <w:trHeight w:val="1127"/>
        </w:trPr>
        <w:tc>
          <w:tcPr>
            <w:tcW w:w="983" w:type="pct"/>
            <w:shd w:val="clear" w:color="auto" w:fill="F2F2F2"/>
            <w:vAlign w:val="center"/>
          </w:tcPr>
          <w:p w14:paraId="7BF7F5C0" w14:textId="77777777" w:rsidR="00F15C1E" w:rsidRDefault="00F15C1E" w:rsidP="00F15C1E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729BD14A" w14:textId="77777777" w:rsidR="00F15C1E" w:rsidRDefault="00F15C1E" w:rsidP="00F15C1E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XIV</w:t>
            </w:r>
            <w:r w:rsidRPr="00751CA0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. Dodatkowe informacje</w:t>
            </w:r>
          </w:p>
          <w:p w14:paraId="5EB8FE8A" w14:textId="77777777" w:rsidR="00F15C1E" w:rsidRDefault="00F15C1E" w:rsidP="00F15C1E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4017" w:type="pct"/>
            <w:vAlign w:val="center"/>
          </w:tcPr>
          <w:p w14:paraId="7A09DB4E" w14:textId="77777777" w:rsidR="00F15C1E" w:rsidRPr="00B0229D" w:rsidRDefault="00F15C1E" w:rsidP="00F15C1E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 w:rsidRPr="00B0229D">
              <w:rPr>
                <w:rFonts w:ascii="Arial Narrow" w:hAnsi="Arial Narrow" w:cs="Times New Roman"/>
                <w:color w:val="auto"/>
                <w:sz w:val="20"/>
                <w:szCs w:val="20"/>
              </w:rPr>
              <w:t xml:space="preserve">1. W ramach zamówienia nie ma możliwości składania ofert wariantowych. </w:t>
            </w:r>
          </w:p>
          <w:p w14:paraId="672F441B" w14:textId="77777777" w:rsidR="00F15C1E" w:rsidRPr="00B0229D" w:rsidRDefault="00F15C1E" w:rsidP="00F15C1E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 w:rsidRPr="00B0229D">
              <w:rPr>
                <w:rFonts w:ascii="Arial Narrow" w:hAnsi="Arial Narrow" w:cs="Times New Roman"/>
                <w:color w:val="auto"/>
                <w:sz w:val="20"/>
                <w:szCs w:val="20"/>
              </w:rPr>
              <w:t xml:space="preserve">2. W przypadku, gdy Zamawiający uzna, iż wycena oferty zawiera rażąco niską cenę w stosunku do przedmiotu zamówienia, Zamawiający zwróci się do Wykonawcy z wnioskiem o wyjaśnienie w wyznaczonym terminie. Cenę uznaje się za rażąco niską, jeżeli jest niższa, o co najmniej 30% od szacowanej wartości zamówienia lub średniej arytmetycznej cen wszystkich złożonych ofert. Zamawiający odrzuci ofertę Wykonawcy, który nie złożył wyjaśnień lub jeżeli dokonana ocena wyjaśnień wraz z dostarczonymi dowodami potwierdza, że oferta zawiera rażąco niską cenę w stosunku do przedmiotu zamówienia. </w:t>
            </w:r>
          </w:p>
          <w:p w14:paraId="1B54BAEB" w14:textId="77777777" w:rsidR="00F15C1E" w:rsidRPr="00B0229D" w:rsidRDefault="00F15C1E" w:rsidP="00F15C1E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 w:rsidRPr="00B0229D">
              <w:rPr>
                <w:rFonts w:ascii="Arial Narrow" w:hAnsi="Arial Narrow" w:cs="Times New Roman"/>
                <w:color w:val="auto"/>
                <w:sz w:val="20"/>
                <w:szCs w:val="20"/>
              </w:rPr>
              <w:t xml:space="preserve">3. Wykonawca związany jest ofertą przez okres 30 dni od terminu złożenia oferty. </w:t>
            </w:r>
          </w:p>
          <w:p w14:paraId="1C938D8F" w14:textId="77777777" w:rsidR="00F15C1E" w:rsidRPr="00B0229D" w:rsidRDefault="00F15C1E" w:rsidP="00F15C1E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 w:rsidRPr="00B0229D">
              <w:rPr>
                <w:rFonts w:ascii="Arial Narrow" w:hAnsi="Arial Narrow" w:cs="Times New Roman"/>
                <w:color w:val="auto"/>
                <w:sz w:val="20"/>
                <w:szCs w:val="20"/>
              </w:rPr>
              <w:t>4. Każdy Oferent w ofercie podaje cenę brutto.</w:t>
            </w:r>
          </w:p>
          <w:p w14:paraId="63AA65AA" w14:textId="77777777" w:rsidR="00F15C1E" w:rsidRPr="00B0229D" w:rsidRDefault="00F15C1E" w:rsidP="00F15C1E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 w:rsidRPr="00B0229D">
              <w:rPr>
                <w:rFonts w:ascii="Arial Narrow" w:hAnsi="Arial Narrow" w:cs="Times New Roman"/>
                <w:color w:val="auto"/>
                <w:sz w:val="20"/>
                <w:szCs w:val="20"/>
              </w:rPr>
              <w:t xml:space="preserve">5. Wszelkie rozliczenia między Zamawiającym a Wykonawcą dokonywane będą w złotych polskich. </w:t>
            </w:r>
          </w:p>
          <w:p w14:paraId="1B0B05E0" w14:textId="77777777" w:rsidR="00F15C1E" w:rsidRPr="00B0229D" w:rsidRDefault="00F15C1E" w:rsidP="00F15C1E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 w:rsidRPr="00B0229D">
              <w:rPr>
                <w:rFonts w:ascii="Arial Narrow" w:hAnsi="Arial Narrow" w:cs="Times New Roman"/>
                <w:color w:val="auto"/>
                <w:sz w:val="20"/>
                <w:szCs w:val="20"/>
              </w:rPr>
              <w:t xml:space="preserve">6. Zapłata za zrealizowaną usługę nastąpi na podstawie sporządzonej przez Wykonawcę faktury/rachunku, maksymalnie w terminie 30 (trzydziestu) dni od dnia doręczenia Zamawiającemu faktury/rachunku, z takim zastrzeżeniem, że wystawienie faktury/rachunku nastąpi po podpisaniu protokołu odbioru dokumentującego zakończenie realizacji przedmiotu danego zamówienia. </w:t>
            </w:r>
          </w:p>
          <w:p w14:paraId="10ED110F" w14:textId="77777777" w:rsidR="00F15C1E" w:rsidRPr="00B0229D" w:rsidRDefault="00F15C1E" w:rsidP="00F15C1E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 w:rsidRPr="00B0229D">
              <w:rPr>
                <w:rFonts w:ascii="Arial Narrow" w:hAnsi="Arial Narrow" w:cs="Times New Roman"/>
                <w:color w:val="auto"/>
                <w:sz w:val="20"/>
                <w:szCs w:val="20"/>
              </w:rPr>
              <w:t>7. Dodatkowo, termin zapłaty może być wydłużony, w przypadku nie otrzymania przez Zamawiającego transzy z WUP Rzeszów. Z tego tytułu nie należą się Wykonawcy żadne odsetki za zwłokę.</w:t>
            </w:r>
          </w:p>
          <w:p w14:paraId="45BAE3EE" w14:textId="452CFCB4" w:rsidR="00F15C1E" w:rsidRPr="00B0229D" w:rsidRDefault="00EC175A" w:rsidP="00F15C1E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 w:rsidRPr="00B0229D">
              <w:rPr>
                <w:rFonts w:ascii="Arial Narrow" w:hAnsi="Arial Narrow" w:cs="Times New Roman"/>
                <w:color w:val="auto"/>
                <w:sz w:val="20"/>
                <w:szCs w:val="20"/>
              </w:rPr>
              <w:t>8</w:t>
            </w:r>
            <w:r w:rsidR="00F15C1E" w:rsidRPr="00B0229D">
              <w:rPr>
                <w:rFonts w:ascii="Arial Narrow" w:hAnsi="Arial Narrow" w:cs="Times New Roman"/>
                <w:color w:val="auto"/>
                <w:sz w:val="20"/>
                <w:szCs w:val="20"/>
              </w:rPr>
              <w:t>. Zamawiający zastrzega sobie możliwość niezwłocznego odstąpienia od umowy przez Zamawiającego w przypadku naruszenia przez Wykonawcę warunków podpisanej umowy, w tym m.in. stwierdzenia przez Zamawiającego jakiegokolwiek uchybienia, zmiany, opóźnienia, skracania zajęć i realizacji przedmiotu umowy niezgodnie z przedstawianym przez Zamawiającego harmonogramem oraz nieuwzględniania dodatkowych wymagań Zamawiającego zgłaszanych podczas zajęć dotyczących indywidualnych potrzeb uczestnika, programu, zawartości merytory</w:t>
            </w:r>
            <w:r w:rsidR="00A07FA3">
              <w:rPr>
                <w:rFonts w:ascii="Arial Narrow" w:hAnsi="Arial Narrow" w:cs="Times New Roman"/>
                <w:color w:val="auto"/>
                <w:sz w:val="20"/>
                <w:szCs w:val="20"/>
              </w:rPr>
              <w:t>cznej i sposobu ich prowadzenia,</w:t>
            </w:r>
            <w:r w:rsidR="00F15C1E" w:rsidRPr="00B0229D">
              <w:rPr>
                <w:rFonts w:ascii="Arial Narrow" w:hAnsi="Arial Narrow" w:cs="Times New Roman"/>
                <w:color w:val="auto"/>
                <w:sz w:val="20"/>
                <w:szCs w:val="20"/>
              </w:rPr>
              <w:t xml:space="preserve"> uznania bądź kwestionowania przez Instytucję Pośredniczącą poszczególnych wydatków związanych z realizacją Projektu, w tym zadań, bądź ich części za niekwalifikowane z uwagi na uchybienia Wykonawcy w trakcie realizacji przedmiotu umowy.</w:t>
            </w:r>
          </w:p>
          <w:p w14:paraId="68BC3EEA" w14:textId="65D0F9B3" w:rsidR="00066506" w:rsidRPr="00B0229D" w:rsidRDefault="00066506" w:rsidP="00F15C1E">
            <w:pPr>
              <w:pStyle w:val="Default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0229D">
              <w:rPr>
                <w:rFonts w:ascii="Arial Narrow" w:hAnsi="Arial Narrow" w:cs="Times New Roman"/>
                <w:sz w:val="20"/>
                <w:szCs w:val="20"/>
              </w:rPr>
              <w:t>9.  Zamawiający zastrzega sobie możliwość udzielenia wybranemu w wyniku przeprowadzonej procedury wyboru wykonawcy zamówienia uzupełniającego w wysokości do 50% wartości zamówienia określonego w umowie zawartej z Wykonawcą w następstwie niniejszego postępowania, w przypadku wystąpienia stosownych przesłanek wskazanych w Wytycznych w zakresie kwalifikowalności wydatków w ramach Europejskiego Funduszu Rozwoju Regionalnego, Europejskiego Funduszu Społecznego oraz Funduszu Spójności na lata 2014-2020.</w:t>
            </w:r>
            <w:r w:rsidRPr="00B0229D">
              <w:rPr>
                <w:rFonts w:ascii="Arial Narrow" w:hAnsi="Arial Narrow" w:cs="Times New Roman"/>
                <w:sz w:val="20"/>
                <w:szCs w:val="20"/>
              </w:rPr>
              <w:br/>
              <w:t xml:space="preserve">10. Zamawiający zastrzega sobie, iż liczba uczestników </w:t>
            </w:r>
            <w:r w:rsidR="008E7B77" w:rsidRPr="00B0229D">
              <w:rPr>
                <w:rFonts w:ascii="Arial Narrow" w:hAnsi="Arial Narrow" w:cs="Times New Roman"/>
                <w:sz w:val="20"/>
                <w:szCs w:val="20"/>
              </w:rPr>
              <w:t xml:space="preserve">oraz liczba godzin doradczych </w:t>
            </w:r>
            <w:r w:rsidRPr="00B0229D">
              <w:rPr>
                <w:rFonts w:ascii="Arial Narrow" w:hAnsi="Arial Narrow" w:cs="Times New Roman"/>
                <w:sz w:val="20"/>
                <w:szCs w:val="20"/>
              </w:rPr>
              <w:t>projektu może ulec zmniejszeniu. W takim przypadku Wykonawca może żądać wyłącznie wynagrodzenia należnego z tytułu proporcjonalnego wykonania części umowy, bez naliczania jakichkolwiek kar.</w:t>
            </w:r>
          </w:p>
          <w:p w14:paraId="5175A3A3" w14:textId="77777777" w:rsidR="00066506" w:rsidRPr="00B0229D" w:rsidRDefault="00066506" w:rsidP="00F15C1E">
            <w:pPr>
              <w:pStyle w:val="Default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0229D">
              <w:rPr>
                <w:rFonts w:ascii="Arial Narrow" w:hAnsi="Arial Narrow" w:cs="Times New Roman"/>
                <w:sz w:val="20"/>
                <w:szCs w:val="20"/>
              </w:rPr>
              <w:t>11. Zamawiający zastrzega sobie możliwość zmiany postanowień umowy w sytuacji, gdy nastąpi konieczność wprowadzenia zmian w wyniku zmiany wytycznych dotyczących RPO WP lub wytycznych i zaleceń Instytucji Pośredniczącej i Instytucji Zarządzającej.</w:t>
            </w:r>
          </w:p>
          <w:p w14:paraId="042B9A3B" w14:textId="39237ECD" w:rsidR="00066506" w:rsidRPr="00B0229D" w:rsidRDefault="00066506" w:rsidP="00F15C1E">
            <w:pPr>
              <w:pStyle w:val="Default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0229D">
              <w:rPr>
                <w:rFonts w:ascii="Arial Narrow" w:hAnsi="Arial Narrow" w:cs="Times New Roman"/>
                <w:sz w:val="20"/>
                <w:szCs w:val="20"/>
              </w:rPr>
              <w:t>12. Zamawiający zastrzega sobie możliwość zmiany postanowień umowy z powodu:</w:t>
            </w:r>
          </w:p>
          <w:p w14:paraId="1650A82C" w14:textId="77777777" w:rsidR="00066506" w:rsidRPr="00B0229D" w:rsidRDefault="00066506" w:rsidP="00F15C1E">
            <w:pPr>
              <w:pStyle w:val="Default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0229D">
              <w:rPr>
                <w:rFonts w:ascii="Arial Narrow" w:hAnsi="Arial Narrow" w:cs="Times New Roman"/>
                <w:sz w:val="20"/>
                <w:szCs w:val="20"/>
              </w:rPr>
              <w:t>1) zmiany powszechnie obowiązujących przepisów prawa w zakresie mającym istotny wpływ na realizację przedmiotu umowy;</w:t>
            </w:r>
          </w:p>
          <w:p w14:paraId="2DC6F7B4" w14:textId="7568F0B2" w:rsidR="00F15C1E" w:rsidRPr="002A70C2" w:rsidRDefault="00066506" w:rsidP="00B0229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0229D">
              <w:rPr>
                <w:rFonts w:ascii="Arial Narrow" w:hAnsi="Arial Narrow" w:cs="Times New Roman"/>
                <w:sz w:val="20"/>
                <w:szCs w:val="20"/>
              </w:rPr>
              <w:t>2) zmiany terminu realizacji zamówienia z przyczyn obiektywnych, niezależnych od Zamawiającego.</w:t>
            </w:r>
          </w:p>
        </w:tc>
      </w:tr>
    </w:tbl>
    <w:p w14:paraId="00D6DA95" w14:textId="77777777" w:rsidR="000D2746" w:rsidRDefault="000D2746"/>
    <w:p w14:paraId="4D8C425F" w14:textId="77777777" w:rsidR="000D2746" w:rsidRDefault="000D2746"/>
    <w:p w14:paraId="18DB11DA" w14:textId="06569067" w:rsidR="000D2746" w:rsidRDefault="00553A05" w:rsidP="004B3F00">
      <w:pPr>
        <w:ind w:left="5664" w:firstLine="708"/>
        <w:jc w:val="center"/>
      </w:pPr>
      <w:r>
        <w:t xml:space="preserve">Sitko Jacek </w:t>
      </w:r>
    </w:p>
    <w:p w14:paraId="2748A73F" w14:textId="77777777" w:rsidR="000D2746" w:rsidRDefault="000D27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Zatwierdzam</w:t>
      </w:r>
      <w:r>
        <w:tab/>
      </w:r>
      <w:r>
        <w:tab/>
      </w:r>
      <w:r>
        <w:tab/>
      </w:r>
      <w:r>
        <w:tab/>
      </w:r>
    </w:p>
    <w:p w14:paraId="2944E791" w14:textId="77777777" w:rsidR="000D2746" w:rsidRDefault="000D2746"/>
    <w:sectPr w:rsidR="000D2746" w:rsidSect="00C270C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3C88A1" w14:textId="77777777" w:rsidR="006C1F1B" w:rsidRDefault="006C1F1B" w:rsidP="00285B21">
      <w:pPr>
        <w:spacing w:after="0" w:line="240" w:lineRule="auto"/>
      </w:pPr>
      <w:r>
        <w:separator/>
      </w:r>
    </w:p>
  </w:endnote>
  <w:endnote w:type="continuationSeparator" w:id="0">
    <w:p w14:paraId="0D342675" w14:textId="77777777" w:rsidR="006C1F1B" w:rsidRDefault="006C1F1B" w:rsidP="00285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518BD0" w14:textId="77777777" w:rsidR="00AC7C64" w:rsidRDefault="00AC7C6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F46E16">
      <w:rPr>
        <w:noProof/>
      </w:rPr>
      <w:t>1</w:t>
    </w:r>
    <w:r>
      <w:rPr>
        <w:noProof/>
      </w:rPr>
      <w:fldChar w:fldCharType="end"/>
    </w:r>
  </w:p>
  <w:p w14:paraId="746D6D52" w14:textId="77777777" w:rsidR="00AC7C64" w:rsidRDefault="00AC7C6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2924DA" w14:textId="77777777" w:rsidR="006C1F1B" w:rsidRDefault="006C1F1B" w:rsidP="00285B21">
      <w:pPr>
        <w:spacing w:after="0" w:line="240" w:lineRule="auto"/>
      </w:pPr>
      <w:r>
        <w:separator/>
      </w:r>
    </w:p>
  </w:footnote>
  <w:footnote w:type="continuationSeparator" w:id="0">
    <w:p w14:paraId="6D1D63A2" w14:textId="77777777" w:rsidR="006C1F1B" w:rsidRDefault="006C1F1B" w:rsidP="00285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A6083C" w14:textId="73E1BB22" w:rsidR="00AC7C64" w:rsidRDefault="00C4225F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8DB8AE7" wp14:editId="55BAA1E5">
              <wp:simplePos x="0" y="0"/>
              <wp:positionH relativeFrom="column">
                <wp:posOffset>-316865</wp:posOffset>
              </wp:positionH>
              <wp:positionV relativeFrom="paragraph">
                <wp:posOffset>-205740</wp:posOffset>
              </wp:positionV>
              <wp:extent cx="6489700" cy="499745"/>
              <wp:effectExtent l="0" t="0" r="6350" b="0"/>
              <wp:wrapNone/>
              <wp:docPr id="7" name="Grup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993" y="8288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8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3" y="8313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61" y="8288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20" y="8455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554" y="8429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7" o:spid="_x0000_s1026" style="position:absolute;margin-left:-24.95pt;margin-top:-16.2pt;width:511pt;height:39.35pt;z-index:251658240" coordorigin="993,8288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style="position:absolute;left:993;top:8313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JoHS+AAAA2gAAAA8AAABkcnMvZG93bnJldi54bWxET02LwjAQvQv+hzDC3jTVgyy1UVQQPXhp&#10;dxWPQzM2xWZSm2i7/35zWNjj431nm8E24k2drx0rmM8SEMSl0zVXCr6/DtNPED4ga2wck4If8rBZ&#10;j0cZptr1nNO7CJWIIexTVGBCaFMpfWnIop+5ljhyd9dZDBF2ldQd9jHcNnKRJEtpsebYYLClvaHy&#10;Ubysgmeubwd3TfpLgbvzS+/yho9GqY/JsF2BCDSEf/Gf+6QVxK3xSrwBcv0L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DCJoHS+AAAA2gAAAA8AAAAAAAAAAAAAAAAAnwIAAGRy&#10;cy9kb3ducmV2LnhtbFBLBQYAAAAABAAEAPcAAACKAwAAAAA=&#10;">
                <v:imagedata r:id="rId5" o:title=""/>
              </v:shape>
              <v:shape id="Picture 8" o:spid="_x0000_s1028" type="#_x0000_t75" style="position:absolute;left:3061;top:828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Knr7EAAAA2gAAAA8AAABkcnMvZG93bnJldi54bWxEj09rwkAUxO9Cv8PyCr3ppoWKRjfBCoVA&#10;L/XPxdsj+8xGs2+T7FZjP71bKHgcZuY3zDIfbCMu1PvasYLXSQKCuHS65krBfvc5noHwAVlj45gU&#10;3MhDnj2Nlphqd+UNXbahEhHCPkUFJoQ2ldKXhiz6iWuJo3d0vcUQZV9J3eM1wm0j35JkKi3WHBcM&#10;trQ2VJ63P1bB4fR9a4ePw+970XVfXbG2Rm6sUi/Pw2oBItAQHuH/dqEVzOHvSrwBMr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mKnr7EAAAA2gAAAA8AAAAAAAAAAAAAAAAA&#10;nwIAAGRycy9kb3ducmV2LnhtbFBLBQYAAAAABAAEAPcAAACQAwAAAAA=&#10;">
                <v:imagedata r:id="rId6" o:title=""/>
              </v:shape>
              <v:shape id="Picture 9" o:spid="_x0000_s1029" type="#_x0000_t75" style="position:absolute;left:5720;top:8455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V7mvFAAAA2wAAAA8AAABkcnMvZG93bnJldi54bWxEj09rwkAQxe9Cv8Myhd5009KKRDciBf9B&#10;L9VSPA7ZMQnJzqbZNcZ++s6h4G2G9+a93yyWg2tUT12oPBt4niSgiHNvKy4MfB3X4xmoEJEtNp7J&#10;wI0CLLOH0QJT66/8Sf0hFkpCOKRooIyxTbUOeUkOw8S3xKKdfecwytoV2nZ4lXDX6JckmWqHFUtD&#10;iS29l5TXh4sz8D1sdh99y3r6+rv5OW3jm67Xe2OeHofVHFSkId7N/9c7K/hCL7/IADr7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U1e5rxQAAANsAAAAPAAAAAAAAAAAAAAAA&#10;AJ8CAABkcnMvZG93bnJldi54bWxQSwUGAAAAAAQABAD3AAAAkQMAAAAA&#10;">
                <v:imagedata r:id="rId7" o:title=""/>
              </v:shape>
              <v:shape id="Picture 10" o:spid="_x0000_s1030" type="#_x0000_t75" style="position:absolute;left:8554;top:8429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RuPfDAAAA2wAAAA8AAABkcnMvZG93bnJldi54bWxET01rwkAQvRf6H5Yp9FY3iUUkukqpaHuy&#10;VFvQ25Adk5Dd2ZBdTdpf7xaE3ubxPme+HKwRF+p87VhBOkpAEBdO11wq+Nqvn6YgfEDWaByTgh/y&#10;sFzc380x167nT7rsQiliCPscFVQhtLmUvqjIoh+5ljhyJ9dZDBF2pdQd9jHcGpklyURarDk2VNjS&#10;a0VFsztbBePm+P3WfPz2z4ezKzdbY7JslSr1+DC8zEAEGsK/+OZ+13F+Cn+/xAPk4g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ZG498MAAADbAAAADwAAAAAAAAAAAAAAAACf&#10;AgAAZHJzL2Rvd25yZXYueG1sUEsFBgAAAAAEAAQA9wAAAI8DAAAAAA==&#10;">
                <v:imagedata r:id="rId8" o:title=""/>
              </v:shape>
            </v:group>
          </w:pict>
        </mc:Fallback>
      </mc:AlternateContent>
    </w:r>
  </w:p>
  <w:p w14:paraId="0596A650" w14:textId="77777777" w:rsidR="00AC7C64" w:rsidRDefault="00AC7C6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75512"/>
    <w:multiLevelType w:val="hybridMultilevel"/>
    <w:tmpl w:val="B5B8DE8E"/>
    <w:lvl w:ilvl="0" w:tplc="B358E5D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E26EF8"/>
    <w:multiLevelType w:val="hybridMultilevel"/>
    <w:tmpl w:val="C0FE6C5A"/>
    <w:lvl w:ilvl="0" w:tplc="7E785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D2736"/>
    <w:multiLevelType w:val="hybridMultilevel"/>
    <w:tmpl w:val="A39AD0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46E40F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612A76"/>
    <w:multiLevelType w:val="hybridMultilevel"/>
    <w:tmpl w:val="46DA9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D1732"/>
    <w:multiLevelType w:val="hybridMultilevel"/>
    <w:tmpl w:val="BC6E6F14"/>
    <w:lvl w:ilvl="0" w:tplc="0415000B">
      <w:start w:val="1"/>
      <w:numFmt w:val="bullet"/>
      <w:lvlText w:val=""/>
      <w:lvlJc w:val="left"/>
      <w:pPr>
        <w:ind w:left="15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5">
    <w:nsid w:val="1DE464B4"/>
    <w:multiLevelType w:val="hybridMultilevel"/>
    <w:tmpl w:val="C798C8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EEB67FA"/>
    <w:multiLevelType w:val="hybridMultilevel"/>
    <w:tmpl w:val="A40AAE66"/>
    <w:lvl w:ilvl="0" w:tplc="A7807E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FC6ACF"/>
    <w:multiLevelType w:val="hybridMultilevel"/>
    <w:tmpl w:val="D74E4C70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2C556CFB"/>
    <w:multiLevelType w:val="hybridMultilevel"/>
    <w:tmpl w:val="BB6A6A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CAC011C"/>
    <w:multiLevelType w:val="hybridMultilevel"/>
    <w:tmpl w:val="1446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0D80052"/>
    <w:multiLevelType w:val="hybridMultilevel"/>
    <w:tmpl w:val="804446CE"/>
    <w:lvl w:ilvl="0" w:tplc="B358E5D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82563A"/>
    <w:multiLevelType w:val="hybridMultilevel"/>
    <w:tmpl w:val="1446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75E4272"/>
    <w:multiLevelType w:val="hybridMultilevel"/>
    <w:tmpl w:val="8F202F0E"/>
    <w:lvl w:ilvl="0" w:tplc="7E7856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C31663B"/>
    <w:multiLevelType w:val="hybridMultilevel"/>
    <w:tmpl w:val="FE48D418"/>
    <w:name w:val="WW8Num94225222222"/>
    <w:lvl w:ilvl="0" w:tplc="5D589626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00000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B430CF"/>
    <w:multiLevelType w:val="hybridMultilevel"/>
    <w:tmpl w:val="D978862C"/>
    <w:lvl w:ilvl="0" w:tplc="D14CDD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6E8665E"/>
    <w:multiLevelType w:val="hybridMultilevel"/>
    <w:tmpl w:val="E6D06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412D8C"/>
    <w:multiLevelType w:val="hybridMultilevel"/>
    <w:tmpl w:val="21C62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2E5FF2"/>
    <w:multiLevelType w:val="hybridMultilevel"/>
    <w:tmpl w:val="3232F446"/>
    <w:lvl w:ilvl="0" w:tplc="B358E5D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9B83801"/>
    <w:multiLevelType w:val="hybridMultilevel"/>
    <w:tmpl w:val="5F02275C"/>
    <w:lvl w:ilvl="0" w:tplc="FFFFFFFF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ind w:left="927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5DA264DE"/>
    <w:multiLevelType w:val="hybridMultilevel"/>
    <w:tmpl w:val="82744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895289"/>
    <w:multiLevelType w:val="hybridMultilevel"/>
    <w:tmpl w:val="7FECE2E4"/>
    <w:lvl w:ilvl="0" w:tplc="16A0737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1">
    <w:nsid w:val="6ABF6CF0"/>
    <w:multiLevelType w:val="multilevel"/>
    <w:tmpl w:val="535A03FC"/>
    <w:lvl w:ilvl="0">
      <w:start w:val="1"/>
      <w:numFmt w:val="lowerLetter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2">
    <w:nsid w:val="6B851027"/>
    <w:multiLevelType w:val="hybridMultilevel"/>
    <w:tmpl w:val="CD90B4B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E614986"/>
    <w:multiLevelType w:val="hybridMultilevel"/>
    <w:tmpl w:val="82404F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E6D17A8"/>
    <w:multiLevelType w:val="hybridMultilevel"/>
    <w:tmpl w:val="38CE86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FF31BFB"/>
    <w:multiLevelType w:val="hybridMultilevel"/>
    <w:tmpl w:val="1F6CF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120CCA"/>
    <w:multiLevelType w:val="hybridMultilevel"/>
    <w:tmpl w:val="B2947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E074F1"/>
    <w:multiLevelType w:val="hybridMultilevel"/>
    <w:tmpl w:val="5C6E60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88F6A29"/>
    <w:multiLevelType w:val="hybridMultilevel"/>
    <w:tmpl w:val="63A63BE2"/>
    <w:lvl w:ilvl="0" w:tplc="04150001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</w:rPr>
    </w:lvl>
    <w:lvl w:ilvl="1" w:tplc="04150003">
      <w:start w:val="1"/>
      <w:numFmt w:val="decimal"/>
      <w:lvlText w:val="%2."/>
      <w:lvlJc w:val="left"/>
      <w:pPr>
        <w:ind w:left="786" w:hanging="360"/>
      </w:pPr>
      <w:rPr>
        <w:rFonts w:cs="Times New Roman"/>
        <w:b w:val="0"/>
        <w:i w:val="0"/>
      </w:rPr>
    </w:lvl>
    <w:lvl w:ilvl="2" w:tplc="04150005">
      <w:start w:val="1"/>
      <w:numFmt w:val="bullet"/>
      <w:lvlText w:val=""/>
      <w:lvlJc w:val="left"/>
      <w:pPr>
        <w:ind w:left="1800" w:hanging="180"/>
      </w:pPr>
      <w:rPr>
        <w:rFonts w:ascii="Wingdings" w:hAnsi="Wingdings" w:hint="default"/>
      </w:rPr>
    </w:lvl>
    <w:lvl w:ilvl="3" w:tplc="CD327A26">
      <w:start w:val="1"/>
      <w:numFmt w:val="decimal"/>
      <w:lvlText w:val="%4"/>
      <w:lvlJc w:val="left"/>
      <w:pPr>
        <w:ind w:left="2520" w:hanging="360"/>
      </w:pPr>
      <w:rPr>
        <w:rFonts w:cs="Times New Roman" w:hint="default"/>
      </w:rPr>
    </w:lvl>
    <w:lvl w:ilvl="4" w:tplc="0415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>
    <w:nsid w:val="78BD2CC6"/>
    <w:multiLevelType w:val="hybridMultilevel"/>
    <w:tmpl w:val="EB4EC29C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cs="Times New Roman"/>
      </w:rPr>
    </w:lvl>
    <w:lvl w:ilvl="1" w:tplc="0415000F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0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0">
    <w:nsid w:val="7F7D443D"/>
    <w:multiLevelType w:val="hybridMultilevel"/>
    <w:tmpl w:val="B62091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FDA23E7"/>
    <w:multiLevelType w:val="multilevel"/>
    <w:tmpl w:val="00DAFF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6"/>
  </w:num>
  <w:num w:numId="2">
    <w:abstractNumId w:val="14"/>
  </w:num>
  <w:num w:numId="3">
    <w:abstractNumId w:val="12"/>
  </w:num>
  <w:num w:numId="4">
    <w:abstractNumId w:val="5"/>
  </w:num>
  <w:num w:numId="5">
    <w:abstractNumId w:val="22"/>
  </w:num>
  <w:num w:numId="6">
    <w:abstractNumId w:val="8"/>
  </w:num>
  <w:num w:numId="7">
    <w:abstractNumId w:val="31"/>
  </w:num>
  <w:num w:numId="8">
    <w:abstractNumId w:val="23"/>
  </w:num>
  <w:num w:numId="9">
    <w:abstractNumId w:val="24"/>
  </w:num>
  <w:num w:numId="10">
    <w:abstractNumId w:val="27"/>
  </w:num>
  <w:num w:numId="11">
    <w:abstractNumId w:val="16"/>
  </w:num>
  <w:num w:numId="12">
    <w:abstractNumId w:val="15"/>
  </w:num>
  <w:num w:numId="13">
    <w:abstractNumId w:val="3"/>
  </w:num>
  <w:num w:numId="14">
    <w:abstractNumId w:val="28"/>
  </w:num>
  <w:num w:numId="15">
    <w:abstractNumId w:val="13"/>
  </w:num>
  <w:num w:numId="16">
    <w:abstractNumId w:val="9"/>
  </w:num>
  <w:num w:numId="17">
    <w:abstractNumId w:val="2"/>
  </w:num>
  <w:num w:numId="18">
    <w:abstractNumId w:val="29"/>
  </w:num>
  <w:num w:numId="19">
    <w:abstractNumId w:val="18"/>
  </w:num>
  <w:num w:numId="20">
    <w:abstractNumId w:val="21"/>
  </w:num>
  <w:num w:numId="21">
    <w:abstractNumId w:val="25"/>
  </w:num>
  <w:num w:numId="22">
    <w:abstractNumId w:val="26"/>
  </w:num>
  <w:num w:numId="23">
    <w:abstractNumId w:val="10"/>
  </w:num>
  <w:num w:numId="24">
    <w:abstractNumId w:val="17"/>
  </w:num>
  <w:num w:numId="25">
    <w:abstractNumId w:val="0"/>
  </w:num>
  <w:num w:numId="26">
    <w:abstractNumId w:val="30"/>
  </w:num>
  <w:num w:numId="27">
    <w:abstractNumId w:val="4"/>
  </w:num>
  <w:num w:numId="28">
    <w:abstractNumId w:val="11"/>
  </w:num>
  <w:num w:numId="29">
    <w:abstractNumId w:val="1"/>
  </w:num>
  <w:num w:numId="30">
    <w:abstractNumId w:val="7"/>
  </w:num>
  <w:num w:numId="31">
    <w:abstractNumId w:val="20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D46"/>
    <w:rsid w:val="0000358F"/>
    <w:rsid w:val="00037529"/>
    <w:rsid w:val="00045BEB"/>
    <w:rsid w:val="00051B5F"/>
    <w:rsid w:val="00053D0B"/>
    <w:rsid w:val="000560A2"/>
    <w:rsid w:val="00064829"/>
    <w:rsid w:val="00066506"/>
    <w:rsid w:val="00073A43"/>
    <w:rsid w:val="000766F6"/>
    <w:rsid w:val="000814B4"/>
    <w:rsid w:val="00082502"/>
    <w:rsid w:val="000901F8"/>
    <w:rsid w:val="000949A7"/>
    <w:rsid w:val="000A212B"/>
    <w:rsid w:val="000A21C7"/>
    <w:rsid w:val="000A4DEE"/>
    <w:rsid w:val="000A68C0"/>
    <w:rsid w:val="000B142A"/>
    <w:rsid w:val="000B49C0"/>
    <w:rsid w:val="000B5296"/>
    <w:rsid w:val="000B5CF4"/>
    <w:rsid w:val="000B6919"/>
    <w:rsid w:val="000D2746"/>
    <w:rsid w:val="000D4295"/>
    <w:rsid w:val="000E2B5E"/>
    <w:rsid w:val="000E4F12"/>
    <w:rsid w:val="000F09A1"/>
    <w:rsid w:val="0010548B"/>
    <w:rsid w:val="00115993"/>
    <w:rsid w:val="00124206"/>
    <w:rsid w:val="00126166"/>
    <w:rsid w:val="001275AD"/>
    <w:rsid w:val="001459A7"/>
    <w:rsid w:val="0015082C"/>
    <w:rsid w:val="001517CB"/>
    <w:rsid w:val="001522A8"/>
    <w:rsid w:val="001636D8"/>
    <w:rsid w:val="00172F70"/>
    <w:rsid w:val="00176591"/>
    <w:rsid w:val="00180BF3"/>
    <w:rsid w:val="00180CDD"/>
    <w:rsid w:val="00187B53"/>
    <w:rsid w:val="00197044"/>
    <w:rsid w:val="001A19AB"/>
    <w:rsid w:val="001B6BD7"/>
    <w:rsid w:val="001C0530"/>
    <w:rsid w:val="001C2413"/>
    <w:rsid w:val="001C420B"/>
    <w:rsid w:val="001D18CF"/>
    <w:rsid w:val="001D1E88"/>
    <w:rsid w:val="001D3841"/>
    <w:rsid w:val="001E476D"/>
    <w:rsid w:val="001E7397"/>
    <w:rsid w:val="001F06CD"/>
    <w:rsid w:val="001F2E4E"/>
    <w:rsid w:val="00216485"/>
    <w:rsid w:val="00221753"/>
    <w:rsid w:val="002314E0"/>
    <w:rsid w:val="00237EE7"/>
    <w:rsid w:val="0025318F"/>
    <w:rsid w:val="00253380"/>
    <w:rsid w:val="002536E1"/>
    <w:rsid w:val="0025448C"/>
    <w:rsid w:val="00256EBE"/>
    <w:rsid w:val="00257C9C"/>
    <w:rsid w:val="00257EBC"/>
    <w:rsid w:val="00261828"/>
    <w:rsid w:val="00262CD1"/>
    <w:rsid w:val="00285B21"/>
    <w:rsid w:val="002A70C2"/>
    <w:rsid w:val="002A7E41"/>
    <w:rsid w:val="002C692E"/>
    <w:rsid w:val="002D2BE9"/>
    <w:rsid w:val="002D33A5"/>
    <w:rsid w:val="002D3CE2"/>
    <w:rsid w:val="002D519A"/>
    <w:rsid w:val="002D7167"/>
    <w:rsid w:val="002E44AC"/>
    <w:rsid w:val="002F364F"/>
    <w:rsid w:val="0030133E"/>
    <w:rsid w:val="00302A7F"/>
    <w:rsid w:val="003102BA"/>
    <w:rsid w:val="0032019B"/>
    <w:rsid w:val="00321F49"/>
    <w:rsid w:val="003236B1"/>
    <w:rsid w:val="00326202"/>
    <w:rsid w:val="00331634"/>
    <w:rsid w:val="003423D3"/>
    <w:rsid w:val="00342616"/>
    <w:rsid w:val="003439A9"/>
    <w:rsid w:val="003449AB"/>
    <w:rsid w:val="00361391"/>
    <w:rsid w:val="00370EBC"/>
    <w:rsid w:val="00380417"/>
    <w:rsid w:val="00386DE6"/>
    <w:rsid w:val="003956E0"/>
    <w:rsid w:val="00396CE0"/>
    <w:rsid w:val="003A5883"/>
    <w:rsid w:val="003B440A"/>
    <w:rsid w:val="003B5FA0"/>
    <w:rsid w:val="003B7F66"/>
    <w:rsid w:val="003C20F6"/>
    <w:rsid w:val="003C595E"/>
    <w:rsid w:val="003F3268"/>
    <w:rsid w:val="003F400A"/>
    <w:rsid w:val="003F6803"/>
    <w:rsid w:val="00411867"/>
    <w:rsid w:val="004134E6"/>
    <w:rsid w:val="00415BBC"/>
    <w:rsid w:val="0042159F"/>
    <w:rsid w:val="00421C06"/>
    <w:rsid w:val="00422423"/>
    <w:rsid w:val="004226AE"/>
    <w:rsid w:val="004330F9"/>
    <w:rsid w:val="004415B8"/>
    <w:rsid w:val="004424E6"/>
    <w:rsid w:val="004445BE"/>
    <w:rsid w:val="00446D97"/>
    <w:rsid w:val="00447709"/>
    <w:rsid w:val="00454254"/>
    <w:rsid w:val="00457C2D"/>
    <w:rsid w:val="00457E90"/>
    <w:rsid w:val="00460949"/>
    <w:rsid w:val="004634D7"/>
    <w:rsid w:val="00472046"/>
    <w:rsid w:val="00472F03"/>
    <w:rsid w:val="004770AD"/>
    <w:rsid w:val="00483A6A"/>
    <w:rsid w:val="00491286"/>
    <w:rsid w:val="00491B3D"/>
    <w:rsid w:val="00493955"/>
    <w:rsid w:val="004A5296"/>
    <w:rsid w:val="004A769F"/>
    <w:rsid w:val="004B3F00"/>
    <w:rsid w:val="004C312E"/>
    <w:rsid w:val="004C43D4"/>
    <w:rsid w:val="004D09AC"/>
    <w:rsid w:val="004E085D"/>
    <w:rsid w:val="004F16A3"/>
    <w:rsid w:val="004F4DCE"/>
    <w:rsid w:val="004F5E32"/>
    <w:rsid w:val="00503938"/>
    <w:rsid w:val="00517C93"/>
    <w:rsid w:val="005237C0"/>
    <w:rsid w:val="00536B14"/>
    <w:rsid w:val="00537500"/>
    <w:rsid w:val="005440AD"/>
    <w:rsid w:val="00553A05"/>
    <w:rsid w:val="005547B3"/>
    <w:rsid w:val="0056583A"/>
    <w:rsid w:val="0057303D"/>
    <w:rsid w:val="00587DE0"/>
    <w:rsid w:val="00590CB3"/>
    <w:rsid w:val="005A004C"/>
    <w:rsid w:val="005A145A"/>
    <w:rsid w:val="005A442C"/>
    <w:rsid w:val="005B18D7"/>
    <w:rsid w:val="005B2565"/>
    <w:rsid w:val="005B762B"/>
    <w:rsid w:val="005B7AC6"/>
    <w:rsid w:val="005C5A42"/>
    <w:rsid w:val="005C7D88"/>
    <w:rsid w:val="005E31E3"/>
    <w:rsid w:val="005E642D"/>
    <w:rsid w:val="005F2B26"/>
    <w:rsid w:val="005F2BD4"/>
    <w:rsid w:val="00602EF7"/>
    <w:rsid w:val="00610AB5"/>
    <w:rsid w:val="00611250"/>
    <w:rsid w:val="0061166D"/>
    <w:rsid w:val="0061363F"/>
    <w:rsid w:val="00625347"/>
    <w:rsid w:val="00634368"/>
    <w:rsid w:val="006400B1"/>
    <w:rsid w:val="0064217C"/>
    <w:rsid w:val="006472DC"/>
    <w:rsid w:val="006764EA"/>
    <w:rsid w:val="00692676"/>
    <w:rsid w:val="0069320F"/>
    <w:rsid w:val="0069399E"/>
    <w:rsid w:val="00695271"/>
    <w:rsid w:val="00697F21"/>
    <w:rsid w:val="006C1F1B"/>
    <w:rsid w:val="006C373A"/>
    <w:rsid w:val="006C6C7F"/>
    <w:rsid w:val="006F5FFB"/>
    <w:rsid w:val="007019A6"/>
    <w:rsid w:val="00736FE7"/>
    <w:rsid w:val="00746AC2"/>
    <w:rsid w:val="00751CA0"/>
    <w:rsid w:val="00752974"/>
    <w:rsid w:val="007573FE"/>
    <w:rsid w:val="007666AB"/>
    <w:rsid w:val="0077555A"/>
    <w:rsid w:val="00781D82"/>
    <w:rsid w:val="00792268"/>
    <w:rsid w:val="00795911"/>
    <w:rsid w:val="007A2424"/>
    <w:rsid w:val="007A25D2"/>
    <w:rsid w:val="007A37F6"/>
    <w:rsid w:val="007A3D6C"/>
    <w:rsid w:val="007B14D5"/>
    <w:rsid w:val="007B397A"/>
    <w:rsid w:val="007C0DF1"/>
    <w:rsid w:val="007C17BC"/>
    <w:rsid w:val="007C49A3"/>
    <w:rsid w:val="007D5429"/>
    <w:rsid w:val="007D711B"/>
    <w:rsid w:val="007E0BDF"/>
    <w:rsid w:val="007E5421"/>
    <w:rsid w:val="007F0221"/>
    <w:rsid w:val="007F1EF6"/>
    <w:rsid w:val="007F224D"/>
    <w:rsid w:val="00811369"/>
    <w:rsid w:val="00811FC1"/>
    <w:rsid w:val="00813681"/>
    <w:rsid w:val="00813C6D"/>
    <w:rsid w:val="00821367"/>
    <w:rsid w:val="00827BDE"/>
    <w:rsid w:val="00827D5B"/>
    <w:rsid w:val="0083011E"/>
    <w:rsid w:val="008302F9"/>
    <w:rsid w:val="00833207"/>
    <w:rsid w:val="00844EE4"/>
    <w:rsid w:val="0085365A"/>
    <w:rsid w:val="00854E39"/>
    <w:rsid w:val="00856402"/>
    <w:rsid w:val="008626D9"/>
    <w:rsid w:val="00862DE7"/>
    <w:rsid w:val="00863E6C"/>
    <w:rsid w:val="00865585"/>
    <w:rsid w:val="00872B6C"/>
    <w:rsid w:val="00896230"/>
    <w:rsid w:val="008A7803"/>
    <w:rsid w:val="008B62FE"/>
    <w:rsid w:val="008B719B"/>
    <w:rsid w:val="008C4A66"/>
    <w:rsid w:val="008C786D"/>
    <w:rsid w:val="008E26C2"/>
    <w:rsid w:val="008E5F5B"/>
    <w:rsid w:val="008E77B5"/>
    <w:rsid w:val="008E7B77"/>
    <w:rsid w:val="009122E3"/>
    <w:rsid w:val="00912B42"/>
    <w:rsid w:val="00922C2C"/>
    <w:rsid w:val="00925667"/>
    <w:rsid w:val="009332B8"/>
    <w:rsid w:val="009343A1"/>
    <w:rsid w:val="00934BE0"/>
    <w:rsid w:val="00936695"/>
    <w:rsid w:val="00945451"/>
    <w:rsid w:val="009513E4"/>
    <w:rsid w:val="0095311E"/>
    <w:rsid w:val="00954AAE"/>
    <w:rsid w:val="00954CBD"/>
    <w:rsid w:val="009677B9"/>
    <w:rsid w:val="0097104E"/>
    <w:rsid w:val="00974CF4"/>
    <w:rsid w:val="00986EEC"/>
    <w:rsid w:val="009915BE"/>
    <w:rsid w:val="009A0116"/>
    <w:rsid w:val="009B188B"/>
    <w:rsid w:val="009B2D29"/>
    <w:rsid w:val="009B352D"/>
    <w:rsid w:val="009D6821"/>
    <w:rsid w:val="009E051E"/>
    <w:rsid w:val="009F1175"/>
    <w:rsid w:val="00A07FA3"/>
    <w:rsid w:val="00A13982"/>
    <w:rsid w:val="00A247A6"/>
    <w:rsid w:val="00A2512C"/>
    <w:rsid w:val="00A26583"/>
    <w:rsid w:val="00A308B8"/>
    <w:rsid w:val="00A342E9"/>
    <w:rsid w:val="00A503ED"/>
    <w:rsid w:val="00A66DC1"/>
    <w:rsid w:val="00A7086F"/>
    <w:rsid w:val="00A748AB"/>
    <w:rsid w:val="00A77DFB"/>
    <w:rsid w:val="00A83F91"/>
    <w:rsid w:val="00A92305"/>
    <w:rsid w:val="00AB0AA5"/>
    <w:rsid w:val="00AB1E73"/>
    <w:rsid w:val="00AB7487"/>
    <w:rsid w:val="00AB78B8"/>
    <w:rsid w:val="00AC53E6"/>
    <w:rsid w:val="00AC7C64"/>
    <w:rsid w:val="00AD146C"/>
    <w:rsid w:val="00AD1704"/>
    <w:rsid w:val="00AD5362"/>
    <w:rsid w:val="00AE54DD"/>
    <w:rsid w:val="00AE775F"/>
    <w:rsid w:val="00AF0361"/>
    <w:rsid w:val="00AF1A0A"/>
    <w:rsid w:val="00AF22BF"/>
    <w:rsid w:val="00AF4782"/>
    <w:rsid w:val="00B0229D"/>
    <w:rsid w:val="00B069F4"/>
    <w:rsid w:val="00B11F9E"/>
    <w:rsid w:val="00B12E33"/>
    <w:rsid w:val="00B16034"/>
    <w:rsid w:val="00B30C64"/>
    <w:rsid w:val="00B55675"/>
    <w:rsid w:val="00B61D46"/>
    <w:rsid w:val="00B62E31"/>
    <w:rsid w:val="00B65E54"/>
    <w:rsid w:val="00B66146"/>
    <w:rsid w:val="00B71007"/>
    <w:rsid w:val="00B732D2"/>
    <w:rsid w:val="00B914ED"/>
    <w:rsid w:val="00BA0C6F"/>
    <w:rsid w:val="00BA0D31"/>
    <w:rsid w:val="00BA2D1E"/>
    <w:rsid w:val="00BA466B"/>
    <w:rsid w:val="00BB1E58"/>
    <w:rsid w:val="00BB3DCA"/>
    <w:rsid w:val="00BC5C97"/>
    <w:rsid w:val="00BC760F"/>
    <w:rsid w:val="00BD4895"/>
    <w:rsid w:val="00BD48F3"/>
    <w:rsid w:val="00BE4581"/>
    <w:rsid w:val="00BF009C"/>
    <w:rsid w:val="00C04602"/>
    <w:rsid w:val="00C05425"/>
    <w:rsid w:val="00C111C7"/>
    <w:rsid w:val="00C12C70"/>
    <w:rsid w:val="00C15AB8"/>
    <w:rsid w:val="00C2086D"/>
    <w:rsid w:val="00C270CF"/>
    <w:rsid w:val="00C419C2"/>
    <w:rsid w:val="00C4225F"/>
    <w:rsid w:val="00C426B9"/>
    <w:rsid w:val="00C47BCD"/>
    <w:rsid w:val="00C507AB"/>
    <w:rsid w:val="00C52EE2"/>
    <w:rsid w:val="00C75BAF"/>
    <w:rsid w:val="00C75CC0"/>
    <w:rsid w:val="00C854DC"/>
    <w:rsid w:val="00C868B7"/>
    <w:rsid w:val="00C8714E"/>
    <w:rsid w:val="00C944A1"/>
    <w:rsid w:val="00CA0D1F"/>
    <w:rsid w:val="00CA2520"/>
    <w:rsid w:val="00CA3E94"/>
    <w:rsid w:val="00CD4708"/>
    <w:rsid w:val="00CE61F3"/>
    <w:rsid w:val="00CF404D"/>
    <w:rsid w:val="00CF57DB"/>
    <w:rsid w:val="00CF7F1B"/>
    <w:rsid w:val="00D0621F"/>
    <w:rsid w:val="00D25783"/>
    <w:rsid w:val="00D31824"/>
    <w:rsid w:val="00D318C5"/>
    <w:rsid w:val="00D34967"/>
    <w:rsid w:val="00D35917"/>
    <w:rsid w:val="00D45684"/>
    <w:rsid w:val="00D5520C"/>
    <w:rsid w:val="00D63FB0"/>
    <w:rsid w:val="00D65CA2"/>
    <w:rsid w:val="00D7010F"/>
    <w:rsid w:val="00D72DF2"/>
    <w:rsid w:val="00D80977"/>
    <w:rsid w:val="00D90BE2"/>
    <w:rsid w:val="00D931AC"/>
    <w:rsid w:val="00DA7C0C"/>
    <w:rsid w:val="00DB3176"/>
    <w:rsid w:val="00DB5067"/>
    <w:rsid w:val="00DC3AC5"/>
    <w:rsid w:val="00DD173E"/>
    <w:rsid w:val="00DE2D39"/>
    <w:rsid w:val="00E011A0"/>
    <w:rsid w:val="00E11A5C"/>
    <w:rsid w:val="00E12BE1"/>
    <w:rsid w:val="00E21C13"/>
    <w:rsid w:val="00E248FD"/>
    <w:rsid w:val="00E277B2"/>
    <w:rsid w:val="00E328F1"/>
    <w:rsid w:val="00E41DA7"/>
    <w:rsid w:val="00E45BF7"/>
    <w:rsid w:val="00E468DE"/>
    <w:rsid w:val="00E47D02"/>
    <w:rsid w:val="00E531B5"/>
    <w:rsid w:val="00E53685"/>
    <w:rsid w:val="00E547A6"/>
    <w:rsid w:val="00E602DD"/>
    <w:rsid w:val="00E63D07"/>
    <w:rsid w:val="00E65A4B"/>
    <w:rsid w:val="00E65F11"/>
    <w:rsid w:val="00E75EAA"/>
    <w:rsid w:val="00E82CA0"/>
    <w:rsid w:val="00E8696C"/>
    <w:rsid w:val="00E86B04"/>
    <w:rsid w:val="00E90CE3"/>
    <w:rsid w:val="00E94CA3"/>
    <w:rsid w:val="00EA4CAD"/>
    <w:rsid w:val="00EA4DD7"/>
    <w:rsid w:val="00EB0C5B"/>
    <w:rsid w:val="00EB17E3"/>
    <w:rsid w:val="00EB1D02"/>
    <w:rsid w:val="00EC149C"/>
    <w:rsid w:val="00EC175A"/>
    <w:rsid w:val="00EC70F1"/>
    <w:rsid w:val="00ED4C40"/>
    <w:rsid w:val="00EE053D"/>
    <w:rsid w:val="00EE21F0"/>
    <w:rsid w:val="00EF195D"/>
    <w:rsid w:val="00F12877"/>
    <w:rsid w:val="00F15C1E"/>
    <w:rsid w:val="00F177E4"/>
    <w:rsid w:val="00F27171"/>
    <w:rsid w:val="00F33C73"/>
    <w:rsid w:val="00F44221"/>
    <w:rsid w:val="00F46E16"/>
    <w:rsid w:val="00F54224"/>
    <w:rsid w:val="00F55398"/>
    <w:rsid w:val="00F57F07"/>
    <w:rsid w:val="00F609B5"/>
    <w:rsid w:val="00F77754"/>
    <w:rsid w:val="00F805C3"/>
    <w:rsid w:val="00F85FCD"/>
    <w:rsid w:val="00F872FF"/>
    <w:rsid w:val="00F93727"/>
    <w:rsid w:val="00F93DA3"/>
    <w:rsid w:val="00F94E7F"/>
    <w:rsid w:val="00F95CF6"/>
    <w:rsid w:val="00F97723"/>
    <w:rsid w:val="00FA48C4"/>
    <w:rsid w:val="00FB60DE"/>
    <w:rsid w:val="00FC34F8"/>
    <w:rsid w:val="00FE496E"/>
    <w:rsid w:val="00FE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8D4D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0417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513E4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9267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513E4"/>
    <w:pPr>
      <w:keepNext/>
      <w:keepLines/>
      <w:spacing w:before="40" w:after="0"/>
      <w:outlineLvl w:val="5"/>
    </w:pPr>
    <w:rPr>
      <w:rFonts w:ascii="Cambria" w:eastAsia="Times New Roman" w:hAnsi="Cambria" w:cs="Times New Roman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513E4"/>
    <w:rPr>
      <w:rFonts w:ascii="Cambria" w:hAnsi="Cambria" w:cs="Times New Roman"/>
      <w:color w:val="365F91"/>
      <w:sz w:val="32"/>
      <w:szCs w:val="32"/>
      <w:lang w:eastAsia="ar-SA" w:bidi="ar-SA"/>
    </w:rPr>
  </w:style>
  <w:style w:type="character" w:customStyle="1" w:styleId="Nagwek3Znak">
    <w:name w:val="Nagłówek 3 Znak"/>
    <w:link w:val="Nagwek3"/>
    <w:uiPriority w:val="99"/>
    <w:semiHidden/>
    <w:locked/>
    <w:rsid w:val="00692676"/>
    <w:rPr>
      <w:rFonts w:ascii="Cambria" w:hAnsi="Cambria" w:cs="Times New Roman"/>
      <w:b/>
      <w:bCs/>
      <w:color w:val="4F81BD"/>
    </w:rPr>
  </w:style>
  <w:style w:type="character" w:customStyle="1" w:styleId="Nagwek6Znak">
    <w:name w:val="Nagłówek 6 Znak"/>
    <w:link w:val="Nagwek6"/>
    <w:uiPriority w:val="99"/>
    <w:semiHidden/>
    <w:locked/>
    <w:rsid w:val="009513E4"/>
    <w:rPr>
      <w:rFonts w:ascii="Cambria" w:hAnsi="Cambria" w:cs="Times New Roman"/>
      <w:color w:val="243F60"/>
      <w:lang w:eastAsia="ar-SA" w:bidi="ar-SA"/>
    </w:rPr>
  </w:style>
  <w:style w:type="paragraph" w:styleId="Akapitzlist">
    <w:name w:val="List Paragraph"/>
    <w:basedOn w:val="Normalny"/>
    <w:uiPriority w:val="99"/>
    <w:qFormat/>
    <w:rsid w:val="00692676"/>
    <w:pPr>
      <w:ind w:left="720"/>
      <w:contextualSpacing/>
    </w:pPr>
  </w:style>
  <w:style w:type="character" w:styleId="Hipercze">
    <w:name w:val="Hyperlink"/>
    <w:rsid w:val="00B61D46"/>
    <w:rPr>
      <w:rFonts w:cs="Times New Roman"/>
      <w:color w:val="0000FF"/>
      <w:u w:val="single"/>
    </w:rPr>
  </w:style>
  <w:style w:type="paragraph" w:customStyle="1" w:styleId="Default">
    <w:name w:val="Default"/>
    <w:rsid w:val="00B61D4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st">
    <w:name w:val="st"/>
    <w:uiPriority w:val="99"/>
    <w:rsid w:val="00B61D4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E21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E21C13"/>
    <w:rPr>
      <w:rFonts w:ascii="Tahoma" w:hAnsi="Tahoma" w:cs="Tahoma"/>
      <w:sz w:val="16"/>
      <w:szCs w:val="16"/>
      <w:lang w:eastAsia="ar-SA" w:bidi="ar-SA"/>
    </w:rPr>
  </w:style>
  <w:style w:type="character" w:styleId="Odwoaniedokomentarza">
    <w:name w:val="annotation reference"/>
    <w:uiPriority w:val="99"/>
    <w:semiHidden/>
    <w:rsid w:val="0069320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932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9320F"/>
    <w:rPr>
      <w:rFonts w:ascii="Calibri" w:hAnsi="Calibri" w:cs="Calibri"/>
      <w:sz w:val="20"/>
      <w:szCs w:val="20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9320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69320F"/>
    <w:rPr>
      <w:rFonts w:ascii="Calibri" w:hAnsi="Calibri" w:cs="Calibri"/>
      <w:b/>
      <w:bCs/>
      <w:sz w:val="20"/>
      <w:szCs w:val="20"/>
      <w:lang w:eastAsia="ar-SA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85B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285B21"/>
    <w:rPr>
      <w:rFonts w:ascii="Calibri" w:hAnsi="Calibri" w:cs="Calibri"/>
      <w:sz w:val="20"/>
      <w:szCs w:val="20"/>
      <w:lang w:eastAsia="ar-SA" w:bidi="ar-SA"/>
    </w:rPr>
  </w:style>
  <w:style w:type="character" w:styleId="Odwoanieprzypisudolnego">
    <w:name w:val="footnote reference"/>
    <w:uiPriority w:val="99"/>
    <w:semiHidden/>
    <w:rsid w:val="00285B21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386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386DE6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link w:val="StopkaZnak"/>
    <w:uiPriority w:val="99"/>
    <w:rsid w:val="00386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386DE6"/>
    <w:rPr>
      <w:rFonts w:ascii="Calibri" w:hAnsi="Calibri" w:cs="Calibri"/>
      <w:lang w:eastAsia="ar-SA" w:bidi="ar-SA"/>
    </w:rPr>
  </w:style>
  <w:style w:type="paragraph" w:styleId="Bezodstpw">
    <w:name w:val="No Spacing"/>
    <w:uiPriority w:val="99"/>
    <w:qFormat/>
    <w:rsid w:val="00E248FD"/>
    <w:rPr>
      <w:rFonts w:eastAsia="Times New Roman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F177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F177E4"/>
    <w:rPr>
      <w:rFonts w:cs="Times New Roman"/>
      <w:b/>
      <w:bCs/>
    </w:rPr>
  </w:style>
  <w:style w:type="character" w:styleId="Uwydatnienie">
    <w:name w:val="Emphasis"/>
    <w:uiPriority w:val="99"/>
    <w:qFormat/>
    <w:rsid w:val="00F177E4"/>
    <w:rPr>
      <w:rFonts w:cs="Times New Roman"/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E051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9E051E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uiPriority w:val="99"/>
    <w:semiHidden/>
    <w:rsid w:val="009E051E"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9513E4"/>
    <w:pPr>
      <w:widowControl w:val="0"/>
      <w:shd w:val="clear" w:color="auto" w:fill="FFFFFF"/>
      <w:spacing w:after="120" w:line="480" w:lineRule="auto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uiPriority w:val="99"/>
    <w:locked/>
    <w:rsid w:val="009513E4"/>
    <w:rPr>
      <w:rFonts w:ascii="Times New Roman" w:hAnsi="Times New Roman" w:cs="Times New Roman"/>
      <w:sz w:val="20"/>
      <w:szCs w:val="20"/>
      <w:shd w:val="clear" w:color="auto" w:fill="FFFFFF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9513E4"/>
    <w:pPr>
      <w:widowControl w:val="0"/>
      <w:shd w:val="clear" w:color="auto" w:fill="FFFFFF"/>
      <w:spacing w:after="120" w:line="480" w:lineRule="auto"/>
      <w:ind w:left="283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9513E4"/>
    <w:rPr>
      <w:rFonts w:ascii="Times New Roman" w:hAnsi="Times New Roman" w:cs="Times New Roman"/>
      <w:sz w:val="20"/>
      <w:szCs w:val="20"/>
      <w:shd w:val="clear" w:color="auto" w:fill="FFFFFF"/>
      <w:lang w:eastAsia="pl-PL"/>
    </w:rPr>
  </w:style>
  <w:style w:type="paragraph" w:customStyle="1" w:styleId="Pisma">
    <w:name w:val="Pisma"/>
    <w:basedOn w:val="Normalny"/>
    <w:uiPriority w:val="99"/>
    <w:rsid w:val="009513E4"/>
    <w:pPr>
      <w:suppressAutoHyphens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45">
    <w:name w:val="Font Style45"/>
    <w:uiPriority w:val="99"/>
    <w:rsid w:val="009513E4"/>
    <w:rPr>
      <w:rFonts w:ascii="Times New Roman" w:hAnsi="Times New Roman"/>
      <w:b/>
      <w:color w:val="000000"/>
      <w:sz w:val="22"/>
    </w:rPr>
  </w:style>
  <w:style w:type="paragraph" w:customStyle="1" w:styleId="Style9">
    <w:name w:val="Style9"/>
    <w:basedOn w:val="Normalny"/>
    <w:uiPriority w:val="99"/>
    <w:rsid w:val="009513E4"/>
    <w:pPr>
      <w:widowControl w:val="0"/>
      <w:suppressAutoHyphens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0417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513E4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9267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513E4"/>
    <w:pPr>
      <w:keepNext/>
      <w:keepLines/>
      <w:spacing w:before="40" w:after="0"/>
      <w:outlineLvl w:val="5"/>
    </w:pPr>
    <w:rPr>
      <w:rFonts w:ascii="Cambria" w:eastAsia="Times New Roman" w:hAnsi="Cambria" w:cs="Times New Roman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513E4"/>
    <w:rPr>
      <w:rFonts w:ascii="Cambria" w:hAnsi="Cambria" w:cs="Times New Roman"/>
      <w:color w:val="365F91"/>
      <w:sz w:val="32"/>
      <w:szCs w:val="32"/>
      <w:lang w:eastAsia="ar-SA" w:bidi="ar-SA"/>
    </w:rPr>
  </w:style>
  <w:style w:type="character" w:customStyle="1" w:styleId="Nagwek3Znak">
    <w:name w:val="Nagłówek 3 Znak"/>
    <w:link w:val="Nagwek3"/>
    <w:uiPriority w:val="99"/>
    <w:semiHidden/>
    <w:locked/>
    <w:rsid w:val="00692676"/>
    <w:rPr>
      <w:rFonts w:ascii="Cambria" w:hAnsi="Cambria" w:cs="Times New Roman"/>
      <w:b/>
      <w:bCs/>
      <w:color w:val="4F81BD"/>
    </w:rPr>
  </w:style>
  <w:style w:type="character" w:customStyle="1" w:styleId="Nagwek6Znak">
    <w:name w:val="Nagłówek 6 Znak"/>
    <w:link w:val="Nagwek6"/>
    <w:uiPriority w:val="99"/>
    <w:semiHidden/>
    <w:locked/>
    <w:rsid w:val="009513E4"/>
    <w:rPr>
      <w:rFonts w:ascii="Cambria" w:hAnsi="Cambria" w:cs="Times New Roman"/>
      <w:color w:val="243F60"/>
      <w:lang w:eastAsia="ar-SA" w:bidi="ar-SA"/>
    </w:rPr>
  </w:style>
  <w:style w:type="paragraph" w:styleId="Akapitzlist">
    <w:name w:val="List Paragraph"/>
    <w:basedOn w:val="Normalny"/>
    <w:uiPriority w:val="99"/>
    <w:qFormat/>
    <w:rsid w:val="00692676"/>
    <w:pPr>
      <w:ind w:left="720"/>
      <w:contextualSpacing/>
    </w:pPr>
  </w:style>
  <w:style w:type="character" w:styleId="Hipercze">
    <w:name w:val="Hyperlink"/>
    <w:rsid w:val="00B61D46"/>
    <w:rPr>
      <w:rFonts w:cs="Times New Roman"/>
      <w:color w:val="0000FF"/>
      <w:u w:val="single"/>
    </w:rPr>
  </w:style>
  <w:style w:type="paragraph" w:customStyle="1" w:styleId="Default">
    <w:name w:val="Default"/>
    <w:rsid w:val="00B61D4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st">
    <w:name w:val="st"/>
    <w:uiPriority w:val="99"/>
    <w:rsid w:val="00B61D4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E21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E21C13"/>
    <w:rPr>
      <w:rFonts w:ascii="Tahoma" w:hAnsi="Tahoma" w:cs="Tahoma"/>
      <w:sz w:val="16"/>
      <w:szCs w:val="16"/>
      <w:lang w:eastAsia="ar-SA" w:bidi="ar-SA"/>
    </w:rPr>
  </w:style>
  <w:style w:type="character" w:styleId="Odwoaniedokomentarza">
    <w:name w:val="annotation reference"/>
    <w:uiPriority w:val="99"/>
    <w:semiHidden/>
    <w:rsid w:val="0069320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932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9320F"/>
    <w:rPr>
      <w:rFonts w:ascii="Calibri" w:hAnsi="Calibri" w:cs="Calibri"/>
      <w:sz w:val="20"/>
      <w:szCs w:val="20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9320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69320F"/>
    <w:rPr>
      <w:rFonts w:ascii="Calibri" w:hAnsi="Calibri" w:cs="Calibri"/>
      <w:b/>
      <w:bCs/>
      <w:sz w:val="20"/>
      <w:szCs w:val="20"/>
      <w:lang w:eastAsia="ar-SA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85B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285B21"/>
    <w:rPr>
      <w:rFonts w:ascii="Calibri" w:hAnsi="Calibri" w:cs="Calibri"/>
      <w:sz w:val="20"/>
      <w:szCs w:val="20"/>
      <w:lang w:eastAsia="ar-SA" w:bidi="ar-SA"/>
    </w:rPr>
  </w:style>
  <w:style w:type="character" w:styleId="Odwoanieprzypisudolnego">
    <w:name w:val="footnote reference"/>
    <w:uiPriority w:val="99"/>
    <w:semiHidden/>
    <w:rsid w:val="00285B21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386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386DE6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link w:val="StopkaZnak"/>
    <w:uiPriority w:val="99"/>
    <w:rsid w:val="00386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386DE6"/>
    <w:rPr>
      <w:rFonts w:ascii="Calibri" w:hAnsi="Calibri" w:cs="Calibri"/>
      <w:lang w:eastAsia="ar-SA" w:bidi="ar-SA"/>
    </w:rPr>
  </w:style>
  <w:style w:type="paragraph" w:styleId="Bezodstpw">
    <w:name w:val="No Spacing"/>
    <w:uiPriority w:val="99"/>
    <w:qFormat/>
    <w:rsid w:val="00E248FD"/>
    <w:rPr>
      <w:rFonts w:eastAsia="Times New Roman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F177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F177E4"/>
    <w:rPr>
      <w:rFonts w:cs="Times New Roman"/>
      <w:b/>
      <w:bCs/>
    </w:rPr>
  </w:style>
  <w:style w:type="character" w:styleId="Uwydatnienie">
    <w:name w:val="Emphasis"/>
    <w:uiPriority w:val="99"/>
    <w:qFormat/>
    <w:rsid w:val="00F177E4"/>
    <w:rPr>
      <w:rFonts w:cs="Times New Roman"/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E051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9E051E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uiPriority w:val="99"/>
    <w:semiHidden/>
    <w:rsid w:val="009E051E"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9513E4"/>
    <w:pPr>
      <w:widowControl w:val="0"/>
      <w:shd w:val="clear" w:color="auto" w:fill="FFFFFF"/>
      <w:spacing w:after="120" w:line="480" w:lineRule="auto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uiPriority w:val="99"/>
    <w:locked/>
    <w:rsid w:val="009513E4"/>
    <w:rPr>
      <w:rFonts w:ascii="Times New Roman" w:hAnsi="Times New Roman" w:cs="Times New Roman"/>
      <w:sz w:val="20"/>
      <w:szCs w:val="20"/>
      <w:shd w:val="clear" w:color="auto" w:fill="FFFFFF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9513E4"/>
    <w:pPr>
      <w:widowControl w:val="0"/>
      <w:shd w:val="clear" w:color="auto" w:fill="FFFFFF"/>
      <w:spacing w:after="120" w:line="480" w:lineRule="auto"/>
      <w:ind w:left="283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9513E4"/>
    <w:rPr>
      <w:rFonts w:ascii="Times New Roman" w:hAnsi="Times New Roman" w:cs="Times New Roman"/>
      <w:sz w:val="20"/>
      <w:szCs w:val="20"/>
      <w:shd w:val="clear" w:color="auto" w:fill="FFFFFF"/>
      <w:lang w:eastAsia="pl-PL"/>
    </w:rPr>
  </w:style>
  <w:style w:type="paragraph" w:customStyle="1" w:styleId="Pisma">
    <w:name w:val="Pisma"/>
    <w:basedOn w:val="Normalny"/>
    <w:uiPriority w:val="99"/>
    <w:rsid w:val="009513E4"/>
    <w:pPr>
      <w:suppressAutoHyphens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45">
    <w:name w:val="Font Style45"/>
    <w:uiPriority w:val="99"/>
    <w:rsid w:val="009513E4"/>
    <w:rPr>
      <w:rFonts w:ascii="Times New Roman" w:hAnsi="Times New Roman"/>
      <w:b/>
      <w:color w:val="000000"/>
      <w:sz w:val="22"/>
    </w:rPr>
  </w:style>
  <w:style w:type="paragraph" w:customStyle="1" w:styleId="Style9">
    <w:name w:val="Style9"/>
    <w:basedOn w:val="Normalny"/>
    <w:uiPriority w:val="99"/>
    <w:rsid w:val="009513E4"/>
    <w:pPr>
      <w:widowControl w:val="0"/>
      <w:suppressAutoHyphens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4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2812</Words>
  <Characters>16872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Jasło, dn</vt:lpstr>
    </vt:vector>
  </TitlesOfParts>
  <Company/>
  <LinksUpToDate>false</LinksUpToDate>
  <CharactersWithSpaces>19645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Jasło, dn</dc:title>
  <dc:creator>User</dc:creator>
  <cp:lastModifiedBy>Asia</cp:lastModifiedBy>
  <cp:revision>2</cp:revision>
  <cp:lastPrinted>2017-03-22T11:57:00Z</cp:lastPrinted>
  <dcterms:created xsi:type="dcterms:W3CDTF">2017-03-24T12:44:00Z</dcterms:created>
  <dcterms:modified xsi:type="dcterms:W3CDTF">2017-03-24T12:44:00Z</dcterms:modified>
</cp:coreProperties>
</file>